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28" w:rsidRPr="001C4928" w:rsidRDefault="003D252A" w:rsidP="001C4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1C4928" w:rsidRPr="001C4928">
        <w:rPr>
          <w:rFonts w:ascii="Times New Roman" w:hAnsi="Times New Roman" w:cs="Times New Roman"/>
          <w:b/>
          <w:sz w:val="28"/>
          <w:szCs w:val="28"/>
        </w:rPr>
        <w:t>:</w:t>
      </w:r>
    </w:p>
    <w:p w:rsidR="001C4928" w:rsidRPr="001C4928" w:rsidRDefault="003D252A" w:rsidP="001C4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1C4928" w:rsidRPr="001C4928" w:rsidRDefault="003D252A" w:rsidP="001C4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Борщева Г.В.</w:t>
      </w:r>
    </w:p>
    <w:p w:rsidR="00ED365F" w:rsidRDefault="003D252A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D365F" w:rsidRPr="008251A0">
        <w:rPr>
          <w:rFonts w:ascii="Times New Roman" w:hAnsi="Times New Roman" w:cs="Times New Roman"/>
          <w:sz w:val="28"/>
          <w:szCs w:val="28"/>
        </w:rPr>
        <w:t xml:space="preserve">такое речевое дыхание и зачем нужно его развивать.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Различают речевое и неречевое дыхание. Неречевое, или дыхание физиологическое, осуществляется в автоматическом режиме. Вдох равен выдоху и происходит через нос. Речевое дыхание произвольно, оно позволяет рациональнее расходовать выдыхаемый воздух. За коротким энергичным вдохом идёт пауза, за ней продолжительный выдох - источник образования звуков. Правильное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общей </w:t>
      </w:r>
      <w:proofErr w:type="spellStart"/>
      <w:r w:rsidRPr="008251A0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Pr="008251A0">
        <w:rPr>
          <w:rFonts w:ascii="Times New Roman" w:hAnsi="Times New Roman" w:cs="Times New Roman"/>
          <w:sz w:val="28"/>
          <w:szCs w:val="28"/>
        </w:rPr>
        <w:t xml:space="preserve">, аденоидных разращений, различных </w:t>
      </w:r>
      <w:proofErr w:type="spellStart"/>
      <w:proofErr w:type="gramStart"/>
      <w:r w:rsidRPr="008251A0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8251A0">
        <w:rPr>
          <w:rFonts w:ascii="Times New Roman" w:hAnsi="Times New Roman" w:cs="Times New Roman"/>
          <w:sz w:val="28"/>
          <w:szCs w:val="28"/>
        </w:rPr>
        <w:t xml:space="preserve"> заболеваний. Малыши, имеющие ослабленный вдох и выдох, как правило, говорят тихо и затрудняются в произнесении длинных фраз. Часто такие дети не договаривают слова и нередко в конце фразы произносят их шепотом.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Правильному речевому дыханию детей вполне можно обучить. Обучение проводится в игровой форме. </w:t>
      </w:r>
    </w:p>
    <w:p w:rsidR="00ED365F" w:rsidRPr="005714E4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Во время проведения игр и упражнений необходим постоянный </w:t>
      </w:r>
      <w:proofErr w:type="gramStart"/>
      <w:r w:rsidRPr="008251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1A0">
        <w:rPr>
          <w:rFonts w:ascii="Times New Roman" w:hAnsi="Times New Roman" w:cs="Times New Roman"/>
          <w:sz w:val="28"/>
          <w:szCs w:val="28"/>
        </w:rPr>
        <w:t xml:space="preserve"> правильностью дыхания и соблюдение некоторых условий. </w:t>
      </w:r>
    </w:p>
    <w:p w:rsidR="00ED365F" w:rsidRPr="00266CB5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B5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>1. Не заниматься в пыльном, не проветренном, или сыром помещении;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>2. Температура воздуха должна быть на уровне 18-20</w:t>
      </w:r>
      <w:proofErr w:type="gramStart"/>
      <w:r w:rsidRPr="008251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251A0">
        <w:rPr>
          <w:rFonts w:ascii="Times New Roman" w:hAnsi="Times New Roman" w:cs="Times New Roman"/>
          <w:sz w:val="28"/>
          <w:szCs w:val="28"/>
        </w:rPr>
        <w:t>;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>3. Одежда не должна стеснять движений;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>4. Не заниматься сразу после приема пищи (не раньше, чем через 30 минут после еды, или на голодный желудок, при недомогании;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5. Не заниматься с ребенком, если у него заболевание органов дыхания в острой стадии.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При выполнении упражнений необходимо соблюдать определенные правила.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>1. Перед выдохом ребенок делает вдох, глубокий и сильный, как говорят, «набирает воздуха полную грудь».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2. Совершает выдох плавно, не толчками. Во время выдоха губы не сжимает, а складывает их трубочкой и не надувает щеки.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3. Во время выдоха нельзя допускать, чтобы воздух у ребенка выходил через нос, только через рот! В качестве эксперимента попробуйте зажать ноздри малышу пальцами, чтобы он сам почувствовал, как должен выходить воздух.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4. Выдыхать надо до тех пор, пока не закончится воздух.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lastRenderedPageBreak/>
        <w:t xml:space="preserve">5. При проведении игр, направленных на развитие у ребенка речевого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и обязательно чередовать с другими упражнениями.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 xml:space="preserve">Мы предлагаем вам </w:t>
      </w:r>
      <w:r>
        <w:rPr>
          <w:rFonts w:ascii="Times New Roman" w:hAnsi="Times New Roman" w:cs="Times New Roman"/>
          <w:sz w:val="28"/>
          <w:szCs w:val="28"/>
        </w:rPr>
        <w:t>игры</w:t>
      </w:r>
      <w:r w:rsidRPr="008251A0">
        <w:rPr>
          <w:rFonts w:ascii="Times New Roman" w:hAnsi="Times New Roman" w:cs="Times New Roman"/>
          <w:sz w:val="28"/>
          <w:szCs w:val="28"/>
        </w:rPr>
        <w:t xml:space="preserve">, которые помогут научить ребенка плавно выдыхать через рот сильную направленную струю воздуха.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1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A0">
        <w:rPr>
          <w:rFonts w:ascii="Times New Roman" w:hAnsi="Times New Roman" w:cs="Times New Roman"/>
          <w:sz w:val="28"/>
          <w:szCs w:val="28"/>
        </w:rPr>
        <w:t xml:space="preserve">«Кораблики». 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Или организовать путешествие кораблика за сокровищем, или в гости к сказочному герою, прикрепив на края тазика соответствующие картинки.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A0">
        <w:rPr>
          <w:rFonts w:ascii="Times New Roman" w:hAnsi="Times New Roman" w:cs="Times New Roman"/>
          <w:sz w:val="28"/>
          <w:szCs w:val="28"/>
        </w:rPr>
        <w:t xml:space="preserve">«Забавные птички». Предложите ребенку научить птичек летать, для этого нужно подуть на них. Губы ребенок складывает трубочкой, щеки не раздувает.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A0">
        <w:rPr>
          <w:rFonts w:ascii="Times New Roman" w:hAnsi="Times New Roman" w:cs="Times New Roman"/>
          <w:sz w:val="28"/>
          <w:szCs w:val="28"/>
        </w:rPr>
        <w:t xml:space="preserve">«Сдуй снежинку». Расскажите ребенку, что если снежинка будет долго лежать на ладошке, она растает. Поэтому, нужно сдуть ее с ладошки.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5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A0">
        <w:rPr>
          <w:rFonts w:ascii="Times New Roman" w:hAnsi="Times New Roman" w:cs="Times New Roman"/>
          <w:sz w:val="28"/>
          <w:szCs w:val="28"/>
        </w:rPr>
        <w:t xml:space="preserve">«Бабочка». Бабочка сидит на цветке и не может взлететь, потому что промочила крылышки под дождем. Предложите ребенку подуть на бабочку, чтобы ее крылышки высохли, и она смогла улететь. </w:t>
      </w:r>
    </w:p>
    <w:p w:rsidR="00ED365F" w:rsidRPr="008251A0" w:rsidRDefault="00ED365F" w:rsidP="00ED36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5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1A0">
        <w:rPr>
          <w:rFonts w:ascii="Times New Roman" w:hAnsi="Times New Roman" w:cs="Times New Roman"/>
          <w:sz w:val="28"/>
          <w:szCs w:val="28"/>
        </w:rPr>
        <w:t>«Цветочный магазин». Предложите ребенку глубоко медленно вдохнуть через нос, нюхая воображаемый цветочек, чтобы выбрать самый ароматный цветочек для бабушки или мамы.</w:t>
      </w:r>
    </w:p>
    <w:p w:rsidR="00ED365F" w:rsidRPr="008251A0" w:rsidRDefault="00ED365F" w:rsidP="00ED3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1A0">
        <w:rPr>
          <w:rFonts w:ascii="Times New Roman" w:hAnsi="Times New Roman" w:cs="Times New Roman"/>
          <w:sz w:val="28"/>
          <w:szCs w:val="28"/>
        </w:rPr>
        <w:t>Так же для развития плавного выдоха можно использовать детские игрушки: 2-3 яркие бумажные бабочки, подвешенные на палоч</w:t>
      </w:r>
      <w:r>
        <w:rPr>
          <w:rFonts w:ascii="Times New Roman" w:hAnsi="Times New Roman" w:cs="Times New Roman"/>
          <w:sz w:val="28"/>
          <w:szCs w:val="28"/>
        </w:rPr>
        <w:t>ку; бумажные султанчики; игрушки</w:t>
      </w:r>
      <w:r w:rsidRPr="008251A0">
        <w:rPr>
          <w:rFonts w:ascii="Times New Roman" w:hAnsi="Times New Roman" w:cs="Times New Roman"/>
          <w:sz w:val="28"/>
          <w:szCs w:val="28"/>
        </w:rPr>
        <w:t xml:space="preserve">-вертушки; свистки; детские керамические, деревянные или пластмассовые свистульки в виде различных птиц и животных; различные духовые музыкальные инструменты: дудочки, свирели, рожки; разноцветные птички, сложенные из бумаги мыльные пузыри. </w:t>
      </w:r>
    </w:p>
    <w:p w:rsidR="008A1B4A" w:rsidRPr="001D273A" w:rsidRDefault="008A1B4A" w:rsidP="001D27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B4A" w:rsidRPr="001D273A" w:rsidSect="00B5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D273A"/>
    <w:rsid w:val="000556BF"/>
    <w:rsid w:val="001C4928"/>
    <w:rsid w:val="001D273A"/>
    <w:rsid w:val="00386821"/>
    <w:rsid w:val="003D252A"/>
    <w:rsid w:val="008A1B4A"/>
    <w:rsid w:val="00B20EB7"/>
    <w:rsid w:val="00B57C93"/>
    <w:rsid w:val="00ED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2016-01-18T19:27:00Z</dcterms:created>
  <dcterms:modified xsi:type="dcterms:W3CDTF">2016-04-24T18:43:00Z</dcterms:modified>
</cp:coreProperties>
</file>