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D" w:rsidRPr="00385DB6" w:rsidRDefault="00D0453D" w:rsidP="00385DB6">
      <w:pPr>
        <w:pStyle w:val="a3"/>
        <w:jc w:val="center"/>
        <w:rPr>
          <w:color w:val="352F2B"/>
        </w:rPr>
      </w:pPr>
      <w:r w:rsidRPr="00385DB6">
        <w:rPr>
          <w:b/>
          <w:bCs/>
          <w:color w:val="000000"/>
        </w:rPr>
        <w:t>ПОЛОЖЕНИЕ</w:t>
      </w:r>
    </w:p>
    <w:p w:rsidR="00D0453D" w:rsidRPr="00385DB6" w:rsidRDefault="00D0453D" w:rsidP="00D0453D">
      <w:pPr>
        <w:pStyle w:val="a3"/>
        <w:jc w:val="center"/>
        <w:rPr>
          <w:color w:val="352F2B"/>
        </w:rPr>
      </w:pPr>
      <w:r w:rsidRPr="00385DB6">
        <w:rPr>
          <w:b/>
          <w:bCs/>
          <w:color w:val="000000"/>
        </w:rPr>
        <w:t>о порядке кооптации членов управляющего совета муниципального дошкольного образовательного учреждения</w:t>
      </w:r>
      <w:r w:rsidR="00385DB6">
        <w:rPr>
          <w:b/>
          <w:bCs/>
          <w:color w:val="000000"/>
        </w:rPr>
        <w:t xml:space="preserve"> "Детский сад №53 "Теремок" комбинированного вида города Белово"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rStyle w:val="a4"/>
          <w:color w:val="000000"/>
        </w:rPr>
        <w:t>1. Общие положения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1.1. Кооптация, т. е. введение в состав управляющего совета (далее «Совет»)  </w:t>
      </w:r>
      <w:r w:rsidR="00385DB6">
        <w:rPr>
          <w:color w:val="000000"/>
        </w:rPr>
        <w:t xml:space="preserve">МБДОУ детский сад №53 города Белово </w:t>
      </w:r>
      <w:r w:rsidRPr="00385DB6">
        <w:rPr>
          <w:color w:val="000000"/>
        </w:rPr>
        <w:t xml:space="preserve"> (далее – «Учреждение»)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 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1.2. О проведении кооптации Совет извещает доступными ему способами наиболее широкий круг лиц и организаций, предусмотренных пунктом 3.9. Положения об управляющем совете  (муниципального) образовательного учреждения, не менее чем за две недели до заседания, на котором будет проводится кооптация. 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1.3. Кандидатуры на включение в члены Совета путем кооптации предлагаются: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членами Совета;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родителями (законными представителями) обучающихся;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обучающимися на ступени среднего (полного) общего образования;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работниками данного общеобразовательного учреждения;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заинтересованными юридическими лицами, в т.ч. государственными и муниципальными органами, включая органы управления образованием.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В качестве кандидатов для кооптации в Совет могут быть предложены лица и представители организаций, предусмотренные пунктом 3.9. Положения об управляющем совете  (муниципального) общеобразовательного учреждения. 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Допускается самовыдвижение кандидатов, назначаемых в члены Совета путем кооптации.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Все предложения вносятся в письменной форме (в форме письма с обоснованием предложения, в форме записи в протоколе заседания Совета или личного заявления). В всех случаях требуется предварительное согласие кандидата на включение его в состав Совета посредством процедуры кооптации, выраженное в письменной форме.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 xml:space="preserve">1.4. Не могут быть кооптированы в качестве членов Совета лица, которым педагогическая деятельность запрещена по медицинским показаниям,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преступления, предусмотренные Уголовным кодексом Российской Федерации или Уголовным кодексом РСФСР. Также не могут кооптироваться членами Совета работники вышестоящего органа управления образованием по отношению к данному </w:t>
      </w:r>
      <w:r w:rsidRPr="00385DB6">
        <w:rPr>
          <w:color w:val="000000"/>
        </w:rPr>
        <w:lastRenderedPageBreak/>
        <w:t>общеобразовательному учреждению, за исключением случаев назначения представителя учредителя и избрания лиц, из числа работников иных органов местного самоуправления.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1.5. Кандидатуры лиц,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1.6. Количество кооптированных членов Совета не должно превышать одной четвертой части от списочного состава Совета.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b/>
          <w:bCs/>
          <w:color w:val="000000"/>
        </w:rPr>
        <w:t>2. Порядок кооптации в члены Совета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2.1. Кооптация в члены Совета производится только на заседании Совета при кворуме не менее трех четвертых списочного состава избранных и назначенных членов Совета. Голосование проводится тайно по списку (спискам) кандидатов, составленному в алфавитном порядке.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2.2. При наличии кандидатов, рекомендованных органом управления образованием (в т.ч. главой администрации), составляется их отдельный список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при условии, если за них подано абсолютное (более половины присутствующих на заседании Совета) большинство голосов.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При наличии кандидатов, представленных иными лицами, организациями либо в порядке самовыдвижения, составляется второй список.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на развитие образования и образовательного учреждения, намерениях, обещаниях и т. п., а также краткая информация о личности кандидатов, но не более, чем в пределах согласованной с ними информации о предоставляемых персональных данных.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В случае, когда по итогам голосования по первому списку все кандидаты списка кооптируются в состав Совета и в Совете не остается вакантных мест для кооптированных членов, голосование по второму списку не производится.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2.3. Кандидаты по второму списку (предложенные другими лицами либо выдвинувшие свои кандидатуры в порядке самовыдвижения) могут быть кооптированы в Совет при соблюдении следующих условий: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если после кооптации Советом кандидатов по первому списку остаются вакантные места в Совете (пункт 2.2 настоящего Положения);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- если после голосования членов Совета кандидаты, предложенные учредителем, не набрали абсолютного большинства голосов (пункт 2.2 настоящего Положения).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2.4. Сведения о всех кандидатах вносятся в протокол заседания Совета с приложением согласия кандидата кооптироваться в члены Совета данного общеобразовательного учреждения, выраженного в письменной форме, а от юридических лиц, - с приложением уполномочивающих документов (доверенностей) от организации.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lastRenderedPageBreak/>
        <w:t>2.5. Протокол об итогах голосования приобщается к протоколу о заседании Совета. Протоколы направляются в соответствующий орган управления образованием для издания приказа о введении в состав Совета Учреждения кооптированных членов, объявления Совета утвержденным в полном составе и регистрации Совета путем внесения в реестр.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2.6. Подготовка и проведение кооптации членов Совета производится не позднее двух месяцев со дня утверждения состава избранных и назначенных членов Совета Учредителем.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Обязанность проведения кооптации возлагается на Председателя Совета.</w:t>
      </w:r>
    </w:p>
    <w:p w:rsidR="00D0453D" w:rsidRPr="00385DB6" w:rsidRDefault="00D0453D" w:rsidP="00D0453D">
      <w:pPr>
        <w:pStyle w:val="a3"/>
        <w:rPr>
          <w:color w:val="352F2B"/>
        </w:rPr>
      </w:pPr>
      <w:r w:rsidRPr="00385DB6">
        <w:rPr>
          <w:color w:val="000000"/>
        </w:rPr>
        <w:t>2.7. Замещение выбывших кооптированных членов Совета производится по правилам, установленным настоящим Положением.</w:t>
      </w:r>
    </w:p>
    <w:p w:rsidR="003E2D4E" w:rsidRPr="00385DB6" w:rsidRDefault="003E2D4E">
      <w:pPr>
        <w:rPr>
          <w:rFonts w:ascii="Times New Roman" w:hAnsi="Times New Roman" w:cs="Times New Roman"/>
          <w:sz w:val="24"/>
          <w:szCs w:val="24"/>
        </w:rPr>
      </w:pPr>
    </w:p>
    <w:sectPr w:rsidR="003E2D4E" w:rsidRPr="00385DB6" w:rsidSect="003E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D0453D"/>
    <w:rsid w:val="00385DB6"/>
    <w:rsid w:val="003E2D4E"/>
    <w:rsid w:val="00494157"/>
    <w:rsid w:val="00D0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Company>DG Win&amp;Soft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2014-10-12T09:23:00Z</dcterms:created>
  <dcterms:modified xsi:type="dcterms:W3CDTF">2015-01-17T10:45:00Z</dcterms:modified>
</cp:coreProperties>
</file>