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 xml:space="preserve">Тема: Крестьянская реформа 1861 г.                       </w:t>
      </w:r>
      <w:r>
        <w:rPr>
          <w:sz w:val="28"/>
          <w:szCs w:val="28"/>
        </w:rPr>
        <w:t xml:space="preserve">                               8</w:t>
      </w:r>
      <w:r w:rsidRPr="002B6E8F">
        <w:rPr>
          <w:sz w:val="28"/>
          <w:szCs w:val="28"/>
        </w:rPr>
        <w:t xml:space="preserve"> класс</w:t>
      </w:r>
    </w:p>
    <w:p w:rsidR="0052303C" w:rsidRPr="002B6E8F" w:rsidRDefault="0052303C" w:rsidP="0052303C">
      <w:pPr>
        <w:pStyle w:val="a3"/>
        <w:jc w:val="both"/>
        <w:rPr>
          <w:i/>
          <w:sz w:val="28"/>
          <w:szCs w:val="28"/>
        </w:rPr>
      </w:pPr>
      <w:r w:rsidRPr="002B6E8F">
        <w:rPr>
          <w:i/>
          <w:sz w:val="28"/>
          <w:szCs w:val="28"/>
        </w:rPr>
        <w:t xml:space="preserve">Цель урока: </w:t>
      </w:r>
      <w:r w:rsidRPr="002B6E8F">
        <w:rPr>
          <w:sz w:val="28"/>
          <w:szCs w:val="28"/>
        </w:rPr>
        <w:t>раскрыть основные положения реформы.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>Задачи:</w:t>
      </w:r>
    </w:p>
    <w:p w:rsidR="0052303C" w:rsidRPr="002B6E8F" w:rsidRDefault="0052303C" w:rsidP="0052303C">
      <w:pPr>
        <w:pStyle w:val="a3"/>
        <w:tabs>
          <w:tab w:val="num" w:pos="644"/>
        </w:tabs>
        <w:ind w:left="644" w:hanging="360"/>
        <w:jc w:val="both"/>
        <w:rPr>
          <w:sz w:val="28"/>
          <w:szCs w:val="28"/>
        </w:rPr>
      </w:pPr>
      <w:r w:rsidRPr="002B6E8F">
        <w:rPr>
          <w:rFonts w:eastAsia="Symbol"/>
          <w:sz w:val="28"/>
          <w:szCs w:val="28"/>
        </w:rPr>
        <w:t xml:space="preserve">·         </w:t>
      </w:r>
      <w:r w:rsidRPr="002B6E8F">
        <w:rPr>
          <w:i/>
          <w:sz w:val="28"/>
          <w:szCs w:val="28"/>
        </w:rPr>
        <w:t xml:space="preserve">Образовательные: </w:t>
      </w:r>
      <w:r w:rsidRPr="002B6E8F">
        <w:rPr>
          <w:sz w:val="28"/>
          <w:szCs w:val="28"/>
        </w:rPr>
        <w:t>познакомить с реформой отмены крепостного права, выяснить значение для развития страны, дать оценку реформе;</w:t>
      </w:r>
    </w:p>
    <w:p w:rsidR="0052303C" w:rsidRPr="002B6E8F" w:rsidRDefault="0052303C" w:rsidP="0052303C">
      <w:pPr>
        <w:pStyle w:val="a3"/>
        <w:tabs>
          <w:tab w:val="num" w:pos="644"/>
        </w:tabs>
        <w:ind w:left="644" w:hanging="360"/>
        <w:jc w:val="both"/>
        <w:rPr>
          <w:sz w:val="28"/>
          <w:szCs w:val="28"/>
        </w:rPr>
      </w:pPr>
      <w:r w:rsidRPr="002B6E8F">
        <w:rPr>
          <w:rFonts w:eastAsia="Symbol"/>
          <w:sz w:val="28"/>
          <w:szCs w:val="28"/>
        </w:rPr>
        <w:t xml:space="preserve">·         </w:t>
      </w:r>
      <w:r w:rsidRPr="002B6E8F">
        <w:rPr>
          <w:i/>
          <w:sz w:val="28"/>
          <w:szCs w:val="28"/>
        </w:rPr>
        <w:t xml:space="preserve">Развивающие: </w:t>
      </w:r>
      <w:r w:rsidRPr="002B6E8F">
        <w:rPr>
          <w:sz w:val="28"/>
          <w:szCs w:val="28"/>
        </w:rPr>
        <w:t>развивать навыки работы с текстом учебника, с документами, обобщение материала и выделения главного;</w:t>
      </w:r>
    </w:p>
    <w:p w:rsidR="0052303C" w:rsidRPr="002B6E8F" w:rsidRDefault="0052303C" w:rsidP="0052303C">
      <w:pPr>
        <w:pStyle w:val="a3"/>
        <w:tabs>
          <w:tab w:val="num" w:pos="644"/>
        </w:tabs>
        <w:ind w:left="644" w:hanging="360"/>
        <w:jc w:val="both"/>
        <w:rPr>
          <w:sz w:val="28"/>
          <w:szCs w:val="28"/>
        </w:rPr>
      </w:pPr>
      <w:r w:rsidRPr="002B6E8F">
        <w:rPr>
          <w:rFonts w:eastAsia="Symbol"/>
          <w:sz w:val="28"/>
          <w:szCs w:val="28"/>
        </w:rPr>
        <w:t xml:space="preserve">·         </w:t>
      </w:r>
      <w:r w:rsidRPr="002B6E8F">
        <w:rPr>
          <w:i/>
          <w:sz w:val="28"/>
          <w:szCs w:val="28"/>
        </w:rPr>
        <w:t>Воспитательные:</w:t>
      </w:r>
      <w:r w:rsidRPr="002B6E8F">
        <w:rPr>
          <w:sz w:val="28"/>
          <w:szCs w:val="28"/>
        </w:rPr>
        <w:t xml:space="preserve"> воспитание толерантности.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Тип урока: изучение нового материала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Оборудование: учебник, рабочая тетрадь,</w:t>
      </w:r>
      <w:r w:rsidRPr="002B6E8F">
        <w:rPr>
          <w:rFonts w:eastAsia="Symbol"/>
          <w:sz w:val="28"/>
          <w:szCs w:val="28"/>
        </w:rPr>
        <w:t xml:space="preserve">  </w:t>
      </w:r>
      <w:r w:rsidRPr="002B6E8F">
        <w:rPr>
          <w:sz w:val="28"/>
          <w:szCs w:val="28"/>
        </w:rPr>
        <w:t>карта «Отмена крепостного права в России в 1861 г.»;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</w:p>
    <w:p w:rsidR="0052303C" w:rsidRPr="002B6E8F" w:rsidRDefault="0052303C" w:rsidP="0052303C">
      <w:pPr>
        <w:pStyle w:val="a3"/>
        <w:jc w:val="center"/>
        <w:rPr>
          <w:sz w:val="28"/>
          <w:szCs w:val="28"/>
        </w:rPr>
      </w:pPr>
      <w:r w:rsidRPr="002B6E8F">
        <w:rPr>
          <w:sz w:val="28"/>
          <w:szCs w:val="28"/>
        </w:rPr>
        <w:t>Ход работа: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  <w:lang w:val="en-US"/>
        </w:rPr>
        <w:t>I</w:t>
      </w:r>
      <w:r w:rsidRPr="002B6E8F">
        <w:rPr>
          <w:sz w:val="28"/>
          <w:szCs w:val="28"/>
        </w:rPr>
        <w:t>. Организационный момент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  <w:lang w:val="en-US"/>
        </w:rPr>
        <w:t>II</w:t>
      </w:r>
      <w:r w:rsidRPr="002B6E8F">
        <w:rPr>
          <w:sz w:val="28"/>
          <w:szCs w:val="28"/>
        </w:rPr>
        <w:t>. Изучение нового материала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1. Вступление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18 февраля 1855 г. при весьма загадочных обстоятельствах, в самый разгар Крымской войны умирает император Николай I. Существует версия, что это было самоубийство человека, осознавшего, что страна находится на грани катастрофы, и своей смертью открывавшего путь новому поколению правителей. «Сдаю тебе мою команду, но, к сожалению, не в таком порядке, как желал. Оставляю тебе много трудов и забот» — говорил, умирая, Николай I. Какие проблемы оставил Александру II его отец? Мария Александровна супруга Александра II Александр Николаевич родился 17 апреля 1818г. и получил блестящее воспитание. Поэт В.А. Жуковский был главным наставником цесаревича, старался привить ему либеральные взгляды. Михаил Михайлович Сперанский преподавал Александру право.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 xml:space="preserve">2. Предпосылки отмены крепостного права 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1847 г. - Николай I даровал крепостным право выкупа на свободу в случае продажи имения их владельца.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-Поражение в Крымской войне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-.Массовое крестьянское движение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-.Военно-техническое отставание России от европейских государств.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-Социально-экономическая отсталость России в сравнении с Западной Европой.</w:t>
      </w:r>
    </w:p>
    <w:p w:rsidR="0052303C" w:rsidRPr="002B6E8F" w:rsidRDefault="0052303C" w:rsidP="0052303C">
      <w:pPr>
        <w:pStyle w:val="a3"/>
        <w:ind w:firstLine="708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Общественное мнение призывы демократов к освобождению крестьян с землей и без выкупа</w:t>
      </w:r>
      <w:r w:rsidRPr="002B6E8F">
        <w:rPr>
          <w:sz w:val="28"/>
          <w:szCs w:val="28"/>
        </w:rPr>
        <w:br/>
        <w:t>индустриальной модернизации из-за отсутствия рынка свободной рабочей силы; недостатка капиталов; низкой покупательной способности населения</w:t>
      </w:r>
      <w:r w:rsidRPr="002B6E8F">
        <w:rPr>
          <w:sz w:val="28"/>
          <w:szCs w:val="28"/>
        </w:rPr>
        <w:br/>
        <w:t>разработка либералами проектов освобождения крестьян с сохранением земли у помещиков и их вознаграждением за потерю рабочих рук</w:t>
      </w:r>
      <w:r w:rsidRPr="002B6E8F">
        <w:rPr>
          <w:sz w:val="28"/>
          <w:szCs w:val="28"/>
        </w:rPr>
        <w:br/>
        <w:t>хозяйства крестьян из-за сокращения земельных наделов, увеличения натуральных и денежных повинностей (барщины и оброка)</w:t>
      </w:r>
      <w:r w:rsidRPr="002B6E8F">
        <w:rPr>
          <w:sz w:val="28"/>
          <w:szCs w:val="28"/>
        </w:rPr>
        <w:br/>
      </w:r>
      <w:r w:rsidRPr="002B6E8F">
        <w:rPr>
          <w:sz w:val="28"/>
          <w:szCs w:val="28"/>
        </w:rPr>
        <w:lastRenderedPageBreak/>
        <w:t>протест крестьян: отказ от выполнения пови</w:t>
      </w:r>
      <w:r>
        <w:rPr>
          <w:sz w:val="28"/>
          <w:szCs w:val="28"/>
        </w:rPr>
        <w:t xml:space="preserve">нностей, поджоги имений, побеги. Упадок </w:t>
      </w:r>
      <w:r w:rsidRPr="002B6E8F">
        <w:rPr>
          <w:sz w:val="28"/>
          <w:szCs w:val="28"/>
        </w:rPr>
        <w:t>хозяйства помещиков из-за низкой производи</w:t>
      </w:r>
      <w:r>
        <w:rPr>
          <w:sz w:val="28"/>
          <w:szCs w:val="28"/>
        </w:rPr>
        <w:t xml:space="preserve">тельности принудительного труда. </w:t>
      </w:r>
      <w:r w:rsidRPr="002B6E8F">
        <w:rPr>
          <w:sz w:val="28"/>
          <w:szCs w:val="28"/>
        </w:rPr>
        <w:t>Поражение в Крымской войне выявило слабость крепостнической России, ее отставание от развивавшихся западноевропейских государств</w:t>
      </w:r>
    </w:p>
    <w:p w:rsidR="0052303C" w:rsidRDefault="0052303C" w:rsidP="0052303C">
      <w:pPr>
        <w:jc w:val="both"/>
        <w:rPr>
          <w:sz w:val="28"/>
          <w:szCs w:val="28"/>
        </w:rPr>
      </w:pPr>
      <w:r w:rsidRPr="002B6E8F">
        <w:rPr>
          <w:sz w:val="28"/>
          <w:szCs w:val="28"/>
        </w:rPr>
        <w:t xml:space="preserve">3. Причины отмены крепостного права </w:t>
      </w:r>
    </w:p>
    <w:p w:rsidR="0052303C" w:rsidRPr="0052303C" w:rsidRDefault="0052303C" w:rsidP="0052303C">
      <w:pPr>
        <w:jc w:val="both"/>
        <w:rPr>
          <w:i/>
          <w:sz w:val="28"/>
          <w:szCs w:val="28"/>
        </w:rPr>
      </w:pPr>
      <w:r w:rsidRPr="0052303C">
        <w:rPr>
          <w:i/>
          <w:sz w:val="28"/>
          <w:szCs w:val="28"/>
        </w:rPr>
        <w:t>Самостоятельная работа с текстом учебника (определить и записать причины отмены крепостного права)</w:t>
      </w:r>
    </w:p>
    <w:p w:rsidR="0052303C" w:rsidRPr="002B6E8F" w:rsidRDefault="0052303C" w:rsidP="0052303C">
      <w:pPr>
        <w:jc w:val="both"/>
        <w:rPr>
          <w:sz w:val="28"/>
          <w:szCs w:val="28"/>
        </w:rPr>
      </w:pPr>
    </w:p>
    <w:p w:rsidR="0052303C" w:rsidRPr="0052303C" w:rsidRDefault="0052303C" w:rsidP="0052303C">
      <w:pPr>
        <w:jc w:val="both"/>
        <w:rPr>
          <w:sz w:val="28"/>
          <w:szCs w:val="28"/>
          <w:u w:val="single"/>
        </w:rPr>
      </w:pPr>
      <w:r w:rsidRPr="0052303C">
        <w:rPr>
          <w:sz w:val="28"/>
          <w:szCs w:val="28"/>
          <w:u w:val="single"/>
        </w:rPr>
        <w:t xml:space="preserve">4. Варианты освобождения крестьян; слои общества, поддерживающие их. </w:t>
      </w:r>
    </w:p>
    <w:p w:rsidR="0052303C" w:rsidRPr="002B6E8F" w:rsidRDefault="0052303C" w:rsidP="0052303C">
      <w:pPr>
        <w:jc w:val="both"/>
        <w:rPr>
          <w:sz w:val="28"/>
          <w:szCs w:val="28"/>
        </w:rPr>
      </w:pPr>
      <w:r w:rsidRPr="002B6E8F">
        <w:rPr>
          <w:sz w:val="28"/>
          <w:szCs w:val="28"/>
        </w:rPr>
        <w:t>1 вариант Освобождение крестьян без земли. (Дворяне в губернских комитетах)</w:t>
      </w:r>
    </w:p>
    <w:p w:rsidR="0052303C" w:rsidRPr="002B6E8F" w:rsidRDefault="0052303C" w:rsidP="0052303C">
      <w:pPr>
        <w:jc w:val="both"/>
        <w:rPr>
          <w:sz w:val="28"/>
          <w:szCs w:val="28"/>
        </w:rPr>
      </w:pPr>
      <w:r w:rsidRPr="002B6E8F">
        <w:rPr>
          <w:sz w:val="28"/>
          <w:szCs w:val="28"/>
        </w:rPr>
        <w:t>2 вариант Освобождение крестьян с землёй за выкуп. (Либеральные чиновники и помещики, выступающие за сохранение помещичьего землевладения.)</w:t>
      </w:r>
    </w:p>
    <w:p w:rsidR="0052303C" w:rsidRPr="002B6E8F" w:rsidRDefault="0052303C" w:rsidP="0052303C">
      <w:pPr>
        <w:jc w:val="both"/>
        <w:rPr>
          <w:sz w:val="28"/>
          <w:szCs w:val="28"/>
        </w:rPr>
      </w:pPr>
      <w:r w:rsidRPr="002B6E8F">
        <w:rPr>
          <w:sz w:val="28"/>
          <w:szCs w:val="28"/>
        </w:rPr>
        <w:t>3 вариант Освобождение крестьян с землёй без выкупа. (Революционно настроенная часть общества.)</w:t>
      </w:r>
    </w:p>
    <w:p w:rsidR="0052303C" w:rsidRPr="0052303C" w:rsidRDefault="0052303C" w:rsidP="0052303C">
      <w:pPr>
        <w:jc w:val="both"/>
        <w:rPr>
          <w:b/>
          <w:sz w:val="28"/>
          <w:szCs w:val="28"/>
        </w:rPr>
      </w:pPr>
      <w:r w:rsidRPr="0052303C">
        <w:rPr>
          <w:b/>
          <w:sz w:val="28"/>
          <w:szCs w:val="28"/>
        </w:rPr>
        <w:t>19 февраля 1861 г. Александр II подписал манифест «О даровании крестьянским людям прав состояния свободных сельских обывателей и об устройстве их быта».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5. </w:t>
      </w:r>
      <w:r w:rsidRPr="002B6E8F">
        <w:rPr>
          <w:i/>
          <w:sz w:val="28"/>
          <w:szCs w:val="28"/>
          <w:u w:val="single"/>
        </w:rPr>
        <w:t>Основные положения крестьянской реформы 1861 г. 19 февраля 1861 г.</w:t>
      </w:r>
    </w:p>
    <w:p w:rsidR="0052303C" w:rsidRPr="002B6E8F" w:rsidRDefault="0052303C" w:rsidP="0052303C">
      <w:pPr>
        <w:pStyle w:val="a3"/>
        <w:ind w:firstLine="170"/>
        <w:jc w:val="both"/>
        <w:rPr>
          <w:sz w:val="28"/>
          <w:szCs w:val="28"/>
        </w:rPr>
      </w:pPr>
      <w:r w:rsidRPr="002B6E8F">
        <w:rPr>
          <w:sz w:val="28"/>
          <w:szCs w:val="28"/>
        </w:rPr>
        <w:t xml:space="preserve">19 февраля 1861 года – Александр </w:t>
      </w:r>
      <w:r w:rsidRPr="002B6E8F">
        <w:rPr>
          <w:sz w:val="28"/>
          <w:szCs w:val="28"/>
          <w:lang w:val="en-US"/>
        </w:rPr>
        <w:t>II</w:t>
      </w:r>
      <w:r w:rsidRPr="002B6E8F">
        <w:rPr>
          <w:sz w:val="28"/>
          <w:szCs w:val="28"/>
        </w:rPr>
        <w:t xml:space="preserve"> подписал манифест «О всемилостивейшем даровании крепостным людям прав состояния свободных сельских обывателей и об устройстве их быта», а также «положение о крестьянах, вышедших из крепостной зависимости».</w:t>
      </w:r>
    </w:p>
    <w:p w:rsidR="0052303C" w:rsidRPr="002B6E8F" w:rsidRDefault="0052303C" w:rsidP="0052303C">
      <w:pPr>
        <w:pStyle w:val="a3"/>
        <w:tabs>
          <w:tab w:val="num" w:pos="530"/>
        </w:tabs>
        <w:ind w:left="530" w:hanging="360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1.      Крестьяне, ранее принадлежавшие помещикам, объявлялись свободными и наделялись гражданскими правами.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>1) производить сделки с движимым и недвижимым имуществом (покупка, продажа и т.д.)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>2) открывать торговые и промышленные предприятия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>3) выступать от своего имени в суде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 xml:space="preserve">4) не могут </w:t>
      </w:r>
      <w:r w:rsidRPr="001C02F1">
        <w:rPr>
          <w:i/>
          <w:sz w:val="28"/>
          <w:szCs w:val="28"/>
        </w:rPr>
        <w:t>повергаться</w:t>
      </w:r>
      <w:r w:rsidRPr="002B6E8F">
        <w:rPr>
          <w:i/>
          <w:sz w:val="28"/>
          <w:szCs w:val="28"/>
        </w:rPr>
        <w:t xml:space="preserve"> телесному наказанию иначе как по приговору суда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>5) переходить в другие сословия</w:t>
      </w:r>
    </w:p>
    <w:p w:rsidR="0052303C" w:rsidRPr="002B6E8F" w:rsidRDefault="0052303C" w:rsidP="0052303C">
      <w:pPr>
        <w:pStyle w:val="a3"/>
        <w:tabs>
          <w:tab w:val="num" w:pos="530"/>
        </w:tabs>
        <w:ind w:left="530" w:hanging="360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2.      При освобождении крестьяне получали землю, но в ограниченном размере и за выкуп на особых условиях.</w:t>
      </w:r>
    </w:p>
    <w:p w:rsidR="0052303C" w:rsidRPr="002B6E8F" w:rsidRDefault="0052303C" w:rsidP="0052303C">
      <w:pPr>
        <w:pStyle w:val="a3"/>
        <w:tabs>
          <w:tab w:val="num" w:pos="530"/>
        </w:tabs>
        <w:ind w:left="530" w:hanging="360"/>
        <w:jc w:val="both"/>
        <w:rPr>
          <w:sz w:val="28"/>
          <w:szCs w:val="28"/>
        </w:rPr>
      </w:pPr>
      <w:r w:rsidRPr="002B6E8F">
        <w:rPr>
          <w:sz w:val="28"/>
          <w:szCs w:val="28"/>
        </w:rPr>
        <w:t xml:space="preserve">3.      Размер земельного надела не мог быть выше установленной законом нормы. </w:t>
      </w:r>
      <w:r w:rsidRPr="002B6E8F">
        <w:rPr>
          <w:b/>
          <w:sz w:val="28"/>
          <w:szCs w:val="28"/>
        </w:rPr>
        <w:t>Отрезки</w:t>
      </w:r>
      <w:r w:rsidRPr="002B6E8F">
        <w:rPr>
          <w:sz w:val="28"/>
          <w:szCs w:val="28"/>
        </w:rPr>
        <w:t xml:space="preserve"> – часть находившихся в пользовании крестьян земель, отрезанных после реформы в пользу помещика, если надел превышал установленную норму. </w:t>
      </w:r>
      <w:r w:rsidRPr="002B6E8F">
        <w:rPr>
          <w:b/>
          <w:sz w:val="28"/>
          <w:szCs w:val="28"/>
        </w:rPr>
        <w:t xml:space="preserve">Прирезки </w:t>
      </w:r>
      <w:r w:rsidRPr="002B6E8F">
        <w:rPr>
          <w:sz w:val="28"/>
          <w:szCs w:val="28"/>
        </w:rPr>
        <w:t xml:space="preserve">– земля, которая добавлялась к крестьянскому наделу при освобождении, если он был меньше низшей нормы. </w:t>
      </w:r>
      <w:r w:rsidRPr="002B6E8F">
        <w:rPr>
          <w:b/>
          <w:sz w:val="28"/>
          <w:szCs w:val="28"/>
        </w:rPr>
        <w:t>Дарственный надел</w:t>
      </w:r>
      <w:r w:rsidRPr="002B6E8F">
        <w:rPr>
          <w:sz w:val="28"/>
          <w:szCs w:val="28"/>
        </w:rPr>
        <w:t xml:space="preserve"> -  часть от высшей нормы земельного надела, которую крестьянин мог получить бесплатно.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 xml:space="preserve">Отрезка была произведена в отдельных губерниях у 40-65 % крестьян. Прирезки – у 3-15 % крестьян. Отрезки в среднем по стране составляли 20% </w:t>
      </w:r>
      <w:r w:rsidRPr="002B6E8F">
        <w:rPr>
          <w:i/>
          <w:sz w:val="28"/>
          <w:szCs w:val="28"/>
        </w:rPr>
        <w:lastRenderedPageBreak/>
        <w:t xml:space="preserve">от крестьянского надела; а некоторых губерниях – 30-40% от крестьянского надела. </w:t>
      </w:r>
      <w:r w:rsidRPr="002B6E8F">
        <w:rPr>
          <w:b/>
          <w:i/>
          <w:sz w:val="28"/>
          <w:szCs w:val="28"/>
        </w:rPr>
        <w:t xml:space="preserve">После реформы малоземелье крестьянства приобрело еще более тяжелые формы. 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 xml:space="preserve">Крестьянин не мог отказаться от надела, а помещик обязан был предоставить крестьянину надел для выкупа. С согласия помещика крестьянин мог получить безвозмездно, «в дар»,  от «высшей» нормы надела («нищенские», «сиротские»). Они составляли 1 десятину на </w:t>
      </w:r>
      <w:proofErr w:type="gramStart"/>
      <w:r w:rsidRPr="002B6E8F">
        <w:rPr>
          <w:i/>
          <w:sz w:val="28"/>
          <w:szCs w:val="28"/>
        </w:rPr>
        <w:t>человека</w:t>
      </w:r>
      <w:proofErr w:type="gramEnd"/>
      <w:r w:rsidRPr="002B6E8F">
        <w:rPr>
          <w:i/>
          <w:sz w:val="28"/>
          <w:szCs w:val="28"/>
        </w:rPr>
        <w:t xml:space="preserve"> и прокормиться с этой земли было невозможно.</w:t>
      </w:r>
    </w:p>
    <w:p w:rsidR="0052303C" w:rsidRPr="002B6E8F" w:rsidRDefault="0052303C" w:rsidP="0052303C">
      <w:pPr>
        <w:pStyle w:val="a3"/>
        <w:tabs>
          <w:tab w:val="num" w:pos="530"/>
        </w:tabs>
        <w:ind w:left="530" w:hanging="360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4.      Крестьяне должны были выкупать у помещиков свою землю.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>Государство вело расчеты не с каждым крестьянином, а с крестьянской общиной. Поэтому земля становилась не личной собственностью крестьянина. А собственностью крестьянской общины.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proofErr w:type="spellStart"/>
      <w:r w:rsidRPr="002B6E8F">
        <w:rPr>
          <w:b/>
          <w:sz w:val="28"/>
          <w:szCs w:val="28"/>
        </w:rPr>
        <w:t>Временнообязанный</w:t>
      </w:r>
      <w:proofErr w:type="spellEnd"/>
      <w:r w:rsidRPr="002B6E8F">
        <w:rPr>
          <w:sz w:val="28"/>
          <w:szCs w:val="28"/>
        </w:rPr>
        <w:t xml:space="preserve"> – крестьянин, не расплатившийся за землю.</w:t>
      </w:r>
    </w:p>
    <w:p w:rsidR="0052303C" w:rsidRPr="002B6E8F" w:rsidRDefault="0052303C" w:rsidP="0052303C">
      <w:pPr>
        <w:pStyle w:val="a3"/>
        <w:tabs>
          <w:tab w:val="num" w:pos="530"/>
        </w:tabs>
        <w:ind w:left="530" w:hanging="360"/>
        <w:jc w:val="both"/>
        <w:rPr>
          <w:sz w:val="28"/>
          <w:szCs w:val="28"/>
        </w:rPr>
      </w:pPr>
      <w:r w:rsidRPr="002B6E8F">
        <w:rPr>
          <w:sz w:val="28"/>
          <w:szCs w:val="28"/>
        </w:rPr>
        <w:t xml:space="preserve">5.      Размеры крестьянских наделов, а также оброк и барщина </w:t>
      </w:r>
      <w:proofErr w:type="spellStart"/>
      <w:r w:rsidRPr="002B6E8F">
        <w:rPr>
          <w:sz w:val="28"/>
          <w:szCs w:val="28"/>
        </w:rPr>
        <w:t>временнообязанных</w:t>
      </w:r>
      <w:proofErr w:type="spellEnd"/>
      <w:r w:rsidRPr="002B6E8F">
        <w:rPr>
          <w:sz w:val="28"/>
          <w:szCs w:val="28"/>
        </w:rPr>
        <w:t xml:space="preserve"> определялись соглашением между помещиком и крестьянами – </w:t>
      </w:r>
      <w:r w:rsidRPr="002B6E8F">
        <w:rPr>
          <w:b/>
          <w:sz w:val="28"/>
          <w:szCs w:val="28"/>
        </w:rPr>
        <w:t>Уставными грамотами</w:t>
      </w:r>
      <w:r w:rsidRPr="002B6E8F">
        <w:rPr>
          <w:sz w:val="28"/>
          <w:szCs w:val="28"/>
        </w:rPr>
        <w:t>.</w:t>
      </w:r>
    </w:p>
    <w:p w:rsidR="0052303C" w:rsidRPr="002B6E8F" w:rsidRDefault="0052303C" w:rsidP="0052303C">
      <w:pPr>
        <w:pStyle w:val="a3"/>
        <w:tabs>
          <w:tab w:val="num" w:pos="530"/>
        </w:tabs>
        <w:ind w:left="530" w:hanging="360"/>
        <w:jc w:val="both"/>
        <w:rPr>
          <w:sz w:val="28"/>
          <w:szCs w:val="28"/>
        </w:rPr>
      </w:pPr>
      <w:r w:rsidRPr="002B6E8F">
        <w:rPr>
          <w:sz w:val="28"/>
          <w:szCs w:val="28"/>
        </w:rPr>
        <w:t xml:space="preserve">6.      За осуществлением реформы на местах следили </w:t>
      </w:r>
      <w:r w:rsidRPr="002B6E8F">
        <w:rPr>
          <w:b/>
          <w:sz w:val="28"/>
          <w:szCs w:val="28"/>
        </w:rPr>
        <w:t>мировые посредники</w:t>
      </w:r>
      <w:r w:rsidRPr="002B6E8F">
        <w:rPr>
          <w:sz w:val="28"/>
          <w:szCs w:val="28"/>
        </w:rPr>
        <w:t>.</w:t>
      </w:r>
    </w:p>
    <w:p w:rsidR="0052303C" w:rsidRPr="002B6E8F" w:rsidRDefault="0052303C" w:rsidP="0052303C">
      <w:pPr>
        <w:pStyle w:val="a3"/>
        <w:ind w:left="568"/>
        <w:jc w:val="both"/>
        <w:rPr>
          <w:sz w:val="28"/>
          <w:szCs w:val="28"/>
        </w:rPr>
      </w:pPr>
      <w:r w:rsidRPr="002B6E8F">
        <w:rPr>
          <w:i/>
          <w:sz w:val="28"/>
          <w:szCs w:val="28"/>
          <w:u w:val="single"/>
        </w:rPr>
        <w:t>3) Значение отмены крепостного права.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</w:rPr>
        <w:t xml:space="preserve">*** </w:t>
      </w:r>
      <w:r w:rsidRPr="002B6E8F">
        <w:rPr>
          <w:sz w:val="28"/>
          <w:szCs w:val="28"/>
          <w:u w:val="single"/>
        </w:rPr>
        <w:t>В ходе изучения вопроса учащиеся знакомятся с материалом учебника и выписывают значения отмены крепостного права.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  <w:u w:val="single"/>
        </w:rPr>
        <w:t>Плюсы: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>1)ликвидировано крепостничество; изменилась социальная структура общества;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>2)создались условия для утверждения капиталистического уклада в экономике страны; появились свободные рабочие руки, увеличился наемный труд;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sz w:val="28"/>
          <w:szCs w:val="28"/>
          <w:u w:val="single"/>
        </w:rPr>
        <w:t>Минусы:</w:t>
      </w:r>
    </w:p>
    <w:p w:rsidR="0052303C" w:rsidRPr="002B6E8F" w:rsidRDefault="0052303C" w:rsidP="0052303C">
      <w:pPr>
        <w:pStyle w:val="a3"/>
        <w:jc w:val="both"/>
        <w:rPr>
          <w:sz w:val="28"/>
          <w:szCs w:val="28"/>
        </w:rPr>
      </w:pPr>
      <w:r w:rsidRPr="002B6E8F">
        <w:rPr>
          <w:i/>
          <w:sz w:val="28"/>
          <w:szCs w:val="28"/>
        </w:rPr>
        <w:t>3)сохранилось основное противоречие в деревне между крупным помещичьим землевладением и малоземельем крестьян, что мешало крестьянам перестроить свое хозяйство на новый лад.</w:t>
      </w:r>
    </w:p>
    <w:p w:rsidR="0052303C" w:rsidRDefault="0052303C" w:rsidP="0052303C">
      <w:pPr>
        <w:jc w:val="both"/>
        <w:rPr>
          <w:sz w:val="28"/>
          <w:szCs w:val="28"/>
        </w:rPr>
      </w:pPr>
    </w:p>
    <w:p w:rsidR="0052303C" w:rsidRPr="002B6E8F" w:rsidRDefault="0052303C" w:rsidP="0052303C">
      <w:pPr>
        <w:jc w:val="both"/>
        <w:rPr>
          <w:sz w:val="28"/>
          <w:szCs w:val="28"/>
        </w:rPr>
      </w:pPr>
      <w:r w:rsidRPr="002B6E8F">
        <w:rPr>
          <w:sz w:val="28"/>
          <w:szCs w:val="28"/>
        </w:rPr>
        <w:t>В результате реформы было освобождено 20 млн. крестьян.</w:t>
      </w:r>
    </w:p>
    <w:p w:rsidR="00CC2286" w:rsidRDefault="00CC2286"/>
    <w:sectPr w:rsidR="00CC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3C"/>
    <w:rsid w:val="0052303C"/>
    <w:rsid w:val="00C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303C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925</Words>
  <Characters>5278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2018-06-04T06:18:00Z</dcterms:created>
  <dcterms:modified xsi:type="dcterms:W3CDTF">2018-06-04T06:22:00Z</dcterms:modified>
</cp:coreProperties>
</file>