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5" w:rsidRDefault="00066E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6E05" w:rsidRDefault="00066E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6E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05" w:rsidRDefault="00066E05">
            <w:pPr>
              <w:pStyle w:val="ConsPlusNormal"/>
            </w:pPr>
            <w:r>
              <w:t>19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6E05" w:rsidRDefault="00066E05">
            <w:pPr>
              <w:pStyle w:val="ConsPlusNormal"/>
              <w:jc w:val="right"/>
            </w:pPr>
            <w:r>
              <w:t>N 142-ОЗ</w:t>
            </w:r>
          </w:p>
        </w:tc>
      </w:tr>
    </w:tbl>
    <w:p w:rsidR="00066E05" w:rsidRDefault="00066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jc w:val="center"/>
      </w:pPr>
      <w:r>
        <w:t>КЕМЕРОВСКАЯ ОБЛАСТЬ - КУЗБАСС</w:t>
      </w:r>
    </w:p>
    <w:p w:rsidR="00066E05" w:rsidRDefault="00066E05">
      <w:pPr>
        <w:pStyle w:val="ConsPlusTitle"/>
        <w:jc w:val="both"/>
      </w:pPr>
    </w:p>
    <w:p w:rsidR="00066E05" w:rsidRDefault="00066E05">
      <w:pPr>
        <w:pStyle w:val="ConsPlusTitle"/>
        <w:jc w:val="center"/>
      </w:pPr>
      <w:r>
        <w:t>ЗАКОН</w:t>
      </w:r>
    </w:p>
    <w:p w:rsidR="00066E05" w:rsidRDefault="00066E05">
      <w:pPr>
        <w:pStyle w:val="ConsPlusTitle"/>
        <w:jc w:val="both"/>
      </w:pPr>
    </w:p>
    <w:p w:rsidR="00066E05" w:rsidRDefault="00066E05">
      <w:pPr>
        <w:pStyle w:val="ConsPlusTitle"/>
        <w:jc w:val="center"/>
      </w:pPr>
      <w:r>
        <w:t xml:space="preserve">ОБ ОГРАНИЧЕНИИ РОЗНИЧНОЙ ПРОДАЖИ И ИСПОЛЬЗОВАНИЯ </w:t>
      </w:r>
      <w:proofErr w:type="gramStart"/>
      <w:r>
        <w:t>ЭЛЕКТРОННЫХ</w:t>
      </w:r>
      <w:proofErr w:type="gramEnd"/>
    </w:p>
    <w:p w:rsidR="00066E05" w:rsidRDefault="00066E05">
      <w:pPr>
        <w:pStyle w:val="ConsPlusTitle"/>
        <w:jc w:val="center"/>
      </w:pPr>
      <w:r>
        <w:t>СИСТЕМ ДОСТАВКИ НИКОТИНА, ЖИДКОСТЕЙ ДЛЯ ЭЛЕКТРОННЫХ СИСТЕМ</w:t>
      </w:r>
    </w:p>
    <w:p w:rsidR="00066E05" w:rsidRDefault="00066E05">
      <w:pPr>
        <w:pStyle w:val="ConsPlusTitle"/>
        <w:jc w:val="center"/>
      </w:pPr>
      <w:r>
        <w:t>ДОСТАВКИ НИКОТИНА НА ТЕРРИТОРИИ КЕМЕРОВСКОЙ ОБЛАСТИ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jc w:val="right"/>
      </w:pPr>
      <w:proofErr w:type="gramStart"/>
      <w:r>
        <w:t>Принят</w:t>
      </w:r>
      <w:proofErr w:type="gramEnd"/>
    </w:p>
    <w:p w:rsidR="00066E05" w:rsidRDefault="00066E05">
      <w:pPr>
        <w:pStyle w:val="ConsPlusNormal"/>
        <w:jc w:val="right"/>
      </w:pPr>
      <w:r>
        <w:t>Законодательным Собранием</w:t>
      </w:r>
    </w:p>
    <w:p w:rsidR="00066E05" w:rsidRDefault="00066E05">
      <w:pPr>
        <w:pStyle w:val="ConsPlusNormal"/>
        <w:jc w:val="right"/>
      </w:pPr>
      <w:r>
        <w:t>Кемеровской области - Кузбасса</w:t>
      </w:r>
    </w:p>
    <w:p w:rsidR="00066E05" w:rsidRDefault="00066E05">
      <w:pPr>
        <w:pStyle w:val="ConsPlusNormal"/>
        <w:jc w:val="right"/>
      </w:pPr>
      <w:r>
        <w:t>11 декабря 2019 года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принят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целях защиты прав человека и гражданина в сфере охраны здоровья, предупреждения причинения вреда здоровью детей, их физическому, интеллектуальному, психическому, духовному и нравственному развитию и устанавливает на территории Кемеровской области ограничение продажи электронных</w:t>
      </w:r>
      <w:proofErr w:type="gramEnd"/>
      <w:r>
        <w:t xml:space="preserve"> систем доставки никотина, жидкостей для электронных систем доставки никотина лицам, не достигшим восемнадцатилетнего возраста (далее - несовершеннолетние).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настоящего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электронных систем доставки никотина, жидкостей для электронных систем доставки никотина, а также физические лица, состоящие с указанными юридическими лицами и индивидуальными предпринимателями в трудовых отношениях и непосредственно осуществляющие отпуск электронных систем доставки никотина, жидкостей для</w:t>
      </w:r>
      <w:proofErr w:type="gramEnd"/>
      <w:r>
        <w:t xml:space="preserve"> электронных систем доставки никотина.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электронная система доставки никотина - одноразовое или многоразовое электронное устройство, продуцирующее аэрозоль, пар или дым путем нагревания жидкости для электронных систем доставки никотина, применяемое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жидкость для электронных систем доставки никотина, безникотиновая жидкость - раствор (жидкость или гель) с содержанием жидкого никотина в объеме от 0,1 мг/мл или без содержания никотина, предназначенный для использования в электронных системах доставки никотина.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ind w:firstLine="540"/>
        <w:jc w:val="both"/>
        <w:outlineLvl w:val="0"/>
      </w:pPr>
      <w:r>
        <w:t>Статья 3. Ограничения в сфере розничной продажи электронных систем доставки никотина, жидкостей для электронных систем доставки никотина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ind w:firstLine="540"/>
        <w:jc w:val="both"/>
      </w:pPr>
      <w:r>
        <w:lastRenderedPageBreak/>
        <w:t>1. До принятия соответствующего федерального закона на территории Кемеровской области не допускается розничная продажа несовершеннолетним электронных систем доставки никотина, жидкостей для электронных систем доставки никотина.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2. В случае возникновения у лица, непосредственно осуществляющего розничную продажу электронных систем доставки никотина, жидкостей для электронных систем доставки никотина (продавца), сомнения в достижении покупателем восемнадцатилетнего возраста продавец обязан потребовать у этого покупателя документ, удостоверяющий личность и позволяющий установить возраст покупателя.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3. Продавец обязан отказать покупателю в продаже электронной системы доставки никотина, жидкости для электронных систем доставки никотина, если в отношении покупателя имеются сомнения в достижении им восемнадцатилетнего возраста, а документ, удостоверяющий личность покупателя и позволяющий установить его возраст, не представлен.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4. В целях предотвращения вовлечения несовершеннолетних в процесс использования (потребления) электронных систем доставки никотина на территории Кемеровской области не допускается розничная продажа электронных систем доставки никотина, жидкостей для электронных систем доставки никотина на территориях и в помещениях образовательных и медицинских организаций.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ind w:firstLine="540"/>
        <w:jc w:val="both"/>
        <w:outlineLvl w:val="0"/>
      </w:pPr>
      <w:r>
        <w:t>Статья 4. Ограничения использования электронных систем доставки никотина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ind w:firstLine="540"/>
        <w:jc w:val="both"/>
      </w:pPr>
      <w:r>
        <w:t>На территории Кемеровской области не допускается использование электронных систем доставки никотина: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культуры, услуг в области физической культуры и спорта;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3) на всех видах общественного транспорта (транспорта общего пользования) городского и пригородного сообщения;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4) в лифтах и помещениях общего пользования многоквартирных домов;</w:t>
      </w:r>
    </w:p>
    <w:p w:rsidR="00066E05" w:rsidRDefault="00066E05">
      <w:pPr>
        <w:pStyle w:val="ConsPlusNormal"/>
        <w:spacing w:before="220"/>
        <w:ind w:firstLine="540"/>
        <w:jc w:val="both"/>
      </w:pPr>
      <w:r>
        <w:t>5) на детских площадках.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ind w:firstLine="540"/>
        <w:jc w:val="both"/>
        <w:outlineLvl w:val="0"/>
      </w:pPr>
      <w:r>
        <w:t>Статья 5. Ответственность за нарушение настоящего Закона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ind w:firstLine="540"/>
        <w:jc w:val="both"/>
      </w:pPr>
      <w:r>
        <w:t xml:space="preserve">За нарушение настоящего Закона предусматривается ответственность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"Об административных правонарушениях в Кемеровской области".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jc w:val="right"/>
      </w:pPr>
      <w:r>
        <w:t>Губернатор</w:t>
      </w:r>
    </w:p>
    <w:p w:rsidR="00066E05" w:rsidRDefault="00066E05">
      <w:pPr>
        <w:pStyle w:val="ConsPlusNormal"/>
        <w:jc w:val="right"/>
      </w:pPr>
      <w:r>
        <w:t>Кемеровской области - Кузбасса</w:t>
      </w:r>
    </w:p>
    <w:p w:rsidR="00066E05" w:rsidRDefault="00066E05">
      <w:pPr>
        <w:pStyle w:val="ConsPlusNormal"/>
        <w:jc w:val="right"/>
      </w:pPr>
      <w:r>
        <w:t>С.Е.ЦИВИЛЕВ</w:t>
      </w:r>
    </w:p>
    <w:p w:rsidR="00066E05" w:rsidRDefault="00066E05">
      <w:pPr>
        <w:pStyle w:val="ConsPlusNormal"/>
      </w:pPr>
      <w:r>
        <w:t>г. Кемерово</w:t>
      </w:r>
    </w:p>
    <w:p w:rsidR="00066E05" w:rsidRDefault="00066E05">
      <w:pPr>
        <w:pStyle w:val="ConsPlusNormal"/>
        <w:spacing w:before="220"/>
      </w:pPr>
      <w:r>
        <w:t>19 декабря 2019 года</w:t>
      </w:r>
    </w:p>
    <w:p w:rsidR="00066E05" w:rsidRDefault="00066E05">
      <w:pPr>
        <w:pStyle w:val="ConsPlusNormal"/>
        <w:spacing w:before="220"/>
      </w:pPr>
      <w:r>
        <w:t>N 142-ОЗ</w:t>
      </w: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jc w:val="both"/>
      </w:pPr>
    </w:p>
    <w:p w:rsidR="00066E05" w:rsidRDefault="00066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D5F" w:rsidRDefault="00584D5F">
      <w:bookmarkStart w:id="0" w:name="_GoBack"/>
      <w:bookmarkEnd w:id="0"/>
    </w:p>
    <w:sectPr w:rsidR="00584D5F" w:rsidSect="00E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5"/>
    <w:rsid w:val="00066E05"/>
    <w:rsid w:val="005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D8F865D6D4217B0C43983D9EE8CD33233D0970BBDF82598B36959E3FBD00F6AA6CF6Bn7V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096A8CF8965391DC6862287E2D18A8152314D12B3CD67DE8FE8DB8C623585D74BBBAD74DCE66058EBB1814A21A9CE6A692277A773EFE7nBV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152324616B7CD67DE8FE8DB8C623585D74BBBAD74DCE6665BEBB1814A21A9CE6A692277A773EFE7nBV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hudyakov</dc:creator>
  <cp:lastModifiedBy>hudyakov</cp:lastModifiedBy>
  <cp:revision>1</cp:revision>
  <dcterms:created xsi:type="dcterms:W3CDTF">2020-01-13T08:21:00Z</dcterms:created>
  <dcterms:modified xsi:type="dcterms:W3CDTF">2020-01-13T08:22:00Z</dcterms:modified>
</cp:coreProperties>
</file>