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B8" w:rsidRDefault="009064B8" w:rsidP="005E4A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-351155</wp:posOffset>
            </wp:positionV>
            <wp:extent cx="6754495" cy="9639300"/>
            <wp:effectExtent l="19050" t="0" r="8255" b="0"/>
            <wp:wrapThrough wrapText="bothSides">
              <wp:wrapPolygon edited="0">
                <wp:start x="-61" y="0"/>
                <wp:lineTo x="-61" y="21557"/>
                <wp:lineTo x="21626" y="21557"/>
                <wp:lineTo x="21626" y="0"/>
                <wp:lineTo x="-61" y="0"/>
              </wp:wrapPolygon>
            </wp:wrapThrough>
            <wp:docPr id="1" name="Рисунок 1" descr="C:\Users\приемная\Desktop\ПОРТАЛ\БАСОВА положения\2017-04-05 БАСОВА\БАС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ПОРТАЛ\БАСОВА положения\2017-04-05 БАСОВА\БАСОВА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414" r="3474" b="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647" w:rsidRPr="009064B8" w:rsidRDefault="00937647" w:rsidP="009064B8">
      <w:pPr>
        <w:rPr>
          <w:rFonts w:ascii="Times New Roman" w:hAnsi="Times New Roman"/>
          <w:b/>
          <w:sz w:val="28"/>
          <w:szCs w:val="28"/>
        </w:rPr>
      </w:pPr>
      <w:r w:rsidRPr="009064B8">
        <w:rPr>
          <w:rFonts w:ascii="Times New Roman" w:hAnsi="Times New Roman"/>
          <w:b/>
          <w:sz w:val="28"/>
          <w:szCs w:val="28"/>
        </w:rPr>
        <w:lastRenderedPageBreak/>
        <w:t>1. Цели и задачи внедрения антикоррупционной политики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1.1. Антикоррупционная политика разработана в соответствии с положениями </w:t>
      </w:r>
      <w:hyperlink r:id="rId7" w:history="1">
        <w:r w:rsidRPr="00DA3241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DA3241">
        <w:rPr>
          <w:rFonts w:ascii="Times New Roman" w:hAnsi="Times New Roman"/>
          <w:sz w:val="28"/>
          <w:szCs w:val="28"/>
        </w:rPr>
        <w:t xml:space="preserve"> </w:t>
      </w:r>
      <w:r w:rsidR="00DA3241">
        <w:rPr>
          <w:rFonts w:ascii="Times New Roman" w:hAnsi="Times New Roman"/>
          <w:sz w:val="28"/>
          <w:szCs w:val="28"/>
        </w:rPr>
        <w:t>от 25 декабря 2008 г. N 273-ФЗ «О противодействии коррупции»</w:t>
      </w:r>
      <w:r w:rsidRPr="00DA3241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DA3241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методических рекомендаций</w:t>
        </w:r>
      </w:hyperlink>
      <w:r w:rsidRPr="00DA3241">
        <w:rPr>
          <w:rFonts w:ascii="Times New Roman" w:hAnsi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1.2. Настоящая Антикоррупционная политика является внутренним документом </w:t>
      </w:r>
      <w:r w:rsidR="00DA3241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«Дворец творчества детей и молодежи имени Добробабиной А.П. города Белово»</w:t>
      </w:r>
      <w:r w:rsidRPr="00DA3241">
        <w:rPr>
          <w:rFonts w:ascii="Times New Roman" w:hAnsi="Times New Roman"/>
          <w:sz w:val="28"/>
          <w:szCs w:val="28"/>
        </w:rPr>
        <w:t xml:space="preserve"> (далее - </w:t>
      </w:r>
      <w:r w:rsidR="00DA3241">
        <w:rPr>
          <w:rFonts w:ascii="Times New Roman" w:hAnsi="Times New Roman"/>
          <w:sz w:val="28"/>
          <w:szCs w:val="28"/>
        </w:rPr>
        <w:t>Учреждение</w:t>
      </w:r>
      <w:r w:rsidRPr="00DA3241">
        <w:rPr>
          <w:rFonts w:ascii="Times New Roman" w:hAnsi="Times New Roman"/>
          <w:sz w:val="28"/>
          <w:szCs w:val="28"/>
        </w:rPr>
        <w:t xml:space="preserve">), направленным на профилактику и пресечение коррупционных правонарушений в деятельности </w:t>
      </w:r>
      <w:r w:rsidR="00DA3241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>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1.3. Основными целями внедрения в </w:t>
      </w:r>
      <w:r w:rsidR="00DA3241">
        <w:rPr>
          <w:rFonts w:ascii="Times New Roman" w:hAnsi="Times New Roman"/>
          <w:sz w:val="28"/>
          <w:szCs w:val="28"/>
        </w:rPr>
        <w:t>Учреждении</w:t>
      </w:r>
      <w:r w:rsidRPr="00DA3241">
        <w:rPr>
          <w:rFonts w:ascii="Times New Roman" w:hAnsi="Times New Roman"/>
          <w:sz w:val="28"/>
          <w:szCs w:val="28"/>
        </w:rPr>
        <w:t xml:space="preserve"> Антикоррупционной политики являются: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минимизация риска вовлечения </w:t>
      </w:r>
      <w:r w:rsidR="00DA3241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>, ее руководства и работников в коррупционную деятельность;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формирование у работников </w:t>
      </w:r>
      <w:r w:rsidR="00DA3241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независимо от занимаемой должности, контрагентов и иных лиц единообразного понимания политики </w:t>
      </w:r>
      <w:r w:rsidR="00DA3241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о неприятии коррупции в любых формах и проявлениях;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обобщение и разъяснение основных требований законодательства РФ в области противодействия коррупции, применяемых в </w:t>
      </w:r>
      <w:r w:rsidR="00DA3241">
        <w:rPr>
          <w:rFonts w:ascii="Times New Roman" w:hAnsi="Times New Roman"/>
          <w:sz w:val="28"/>
          <w:szCs w:val="28"/>
        </w:rPr>
        <w:t>Учреждении</w:t>
      </w:r>
      <w:r w:rsidRPr="00DA3241">
        <w:rPr>
          <w:rFonts w:ascii="Times New Roman" w:hAnsi="Times New Roman"/>
          <w:sz w:val="28"/>
          <w:szCs w:val="28"/>
        </w:rPr>
        <w:t>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1.4. Для достижения поставленных целей устанавливаются следующие задачи внедрения Антикоррупционной политики в </w:t>
      </w:r>
      <w:r w:rsidR="004009EA">
        <w:rPr>
          <w:rFonts w:ascii="Times New Roman" w:hAnsi="Times New Roman"/>
          <w:sz w:val="28"/>
          <w:szCs w:val="28"/>
        </w:rPr>
        <w:t>Учреждении</w:t>
      </w:r>
      <w:r w:rsidRPr="00DA3241">
        <w:rPr>
          <w:rFonts w:ascii="Times New Roman" w:hAnsi="Times New Roman"/>
          <w:sz w:val="28"/>
          <w:szCs w:val="28"/>
        </w:rPr>
        <w:t>: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закрепление основных принципов антикоррупционной деятельности </w:t>
      </w:r>
      <w:r w:rsidR="004009EA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>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определение области применения Политики и круга лиц, попадающих под ее действие;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определение должностных лиц </w:t>
      </w:r>
      <w:r w:rsidR="004009EA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>, ответственных за реализацию Антикоррупционной политики;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определение и закрепление обязанностей работников и </w:t>
      </w:r>
      <w:r w:rsidR="004009EA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>, связанных с предупреждением и противодействием коррупции;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установление перечня реализуемых Организацией антикоррупционных мероприятий, стандартов и процедур и порядка их выполнения (применения);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закрепление ответственности сотрудников </w:t>
      </w:r>
      <w:r w:rsidR="004009EA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за несоблюдение требований Антикоррупционной политики.</w:t>
      </w:r>
    </w:p>
    <w:p w:rsidR="00937647" w:rsidRPr="00DA3241" w:rsidRDefault="00937647" w:rsidP="005E4A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A3241">
        <w:rPr>
          <w:rFonts w:ascii="Times New Roman" w:hAnsi="Times New Roman" w:cs="Times New Roman"/>
          <w:sz w:val="28"/>
          <w:szCs w:val="28"/>
        </w:rPr>
        <w:t>2. Используемые в политике понятия и определения</w:t>
      </w:r>
    </w:p>
    <w:p w:rsidR="00937647" w:rsidRPr="00DA3241" w:rsidRDefault="00937647" w:rsidP="00937647">
      <w:pPr>
        <w:ind w:firstLine="590"/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Pr="00DA3241">
        <w:rPr>
          <w:rFonts w:ascii="Times New Roman" w:hAnsi="Times New Roman"/>
          <w:sz w:val="28"/>
          <w:szCs w:val="28"/>
        </w:rPr>
        <w:lastRenderedPageBreak/>
        <w:t>указанному лицу другими физическими лицами. Коррупцией также является совершение перечисленных деяний от имени или в интересах юридического лица (</w:t>
      </w:r>
      <w:hyperlink r:id="rId9" w:history="1">
        <w:r w:rsidRPr="004009E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пункт 1 статьи 1</w:t>
        </w:r>
      </w:hyperlink>
      <w:r w:rsidRPr="00DA3241">
        <w:rPr>
          <w:rFonts w:ascii="Times New Roman" w:hAnsi="Times New Roman"/>
          <w:sz w:val="28"/>
          <w:szCs w:val="28"/>
        </w:rPr>
        <w:t xml:space="preserve"> Федерального закона от 25 декабря 2008 г. № 273-ФЗ «О противодействии коррупции»).</w:t>
      </w:r>
    </w:p>
    <w:p w:rsidR="00937647" w:rsidRPr="00DA3241" w:rsidRDefault="00937647" w:rsidP="00937647">
      <w:pPr>
        <w:ind w:firstLine="590"/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0" w:history="1">
        <w:r w:rsidRPr="004009E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пункт 2 статьи 1</w:t>
        </w:r>
        <w:r w:rsidRPr="00DA3241">
          <w:rPr>
            <w:rStyle w:val="ab"/>
            <w:rFonts w:ascii="Times New Roman" w:hAnsi="Times New Roman"/>
            <w:b w:val="0"/>
            <w:sz w:val="28"/>
            <w:szCs w:val="28"/>
          </w:rPr>
          <w:t xml:space="preserve"> </w:t>
        </w:r>
      </w:hyperlink>
      <w:r w:rsidRPr="00DA3241">
        <w:rPr>
          <w:rFonts w:ascii="Times New Roman" w:hAnsi="Times New Roman"/>
          <w:sz w:val="28"/>
          <w:szCs w:val="28"/>
        </w:rPr>
        <w:t>Федерального закона от 25 декабря 2008 г. № 273-ФЗ «О противодействии коррупции»):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937647" w:rsidRPr="00DA3241" w:rsidRDefault="00937647" w:rsidP="00937647">
      <w:pPr>
        <w:ind w:firstLine="590"/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Контрагент - любое российское или иностранное юридическое или физическое лицо, с которым </w:t>
      </w:r>
      <w:r w:rsidR="004009EA">
        <w:rPr>
          <w:rFonts w:ascii="Times New Roman" w:hAnsi="Times New Roman"/>
          <w:sz w:val="28"/>
          <w:szCs w:val="28"/>
        </w:rPr>
        <w:t>Учреждение</w:t>
      </w:r>
      <w:r w:rsidRPr="00DA3241">
        <w:rPr>
          <w:rFonts w:ascii="Times New Roman" w:hAnsi="Times New Roman"/>
          <w:sz w:val="28"/>
          <w:szCs w:val="28"/>
        </w:rPr>
        <w:t xml:space="preserve"> вступает в договорные отношения, за исключением трудовых отношений.</w:t>
      </w:r>
    </w:p>
    <w:p w:rsidR="00937647" w:rsidRPr="00DA3241" w:rsidRDefault="00937647" w:rsidP="00937647">
      <w:pPr>
        <w:ind w:firstLine="590"/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37647" w:rsidRPr="00DA3241" w:rsidRDefault="00937647" w:rsidP="00937647">
      <w:pPr>
        <w:ind w:firstLine="590"/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1" w:history="1">
        <w:r w:rsidRPr="004009E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часть 1 статьи 204</w:t>
        </w:r>
      </w:hyperlink>
      <w:r w:rsidRPr="004009EA">
        <w:rPr>
          <w:rFonts w:ascii="Times New Roman" w:hAnsi="Times New Roman"/>
          <w:sz w:val="28"/>
          <w:szCs w:val="28"/>
        </w:rPr>
        <w:t xml:space="preserve"> </w:t>
      </w:r>
      <w:r w:rsidRPr="00DA3241">
        <w:rPr>
          <w:rFonts w:ascii="Times New Roman" w:hAnsi="Times New Roman"/>
          <w:sz w:val="28"/>
          <w:szCs w:val="28"/>
        </w:rPr>
        <w:t>УК РФ).</w:t>
      </w:r>
    </w:p>
    <w:p w:rsidR="00937647" w:rsidRPr="00DA3241" w:rsidRDefault="00937647" w:rsidP="00937647">
      <w:pPr>
        <w:ind w:firstLine="590"/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(представителя </w:t>
      </w:r>
      <w:r w:rsidR="004009EA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4009EA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>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937647" w:rsidRPr="00DA3241" w:rsidRDefault="00937647" w:rsidP="00937647">
      <w:pPr>
        <w:ind w:firstLine="590"/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lastRenderedPageBreak/>
        <w:t xml:space="preserve">Личная заинтересованность работника (представителя </w:t>
      </w:r>
      <w:r w:rsidR="004009EA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) - заинтересованность работника (представителя </w:t>
      </w:r>
      <w:r w:rsidR="004009EA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), связанная с возможностью получения работником (представителем </w:t>
      </w:r>
      <w:r w:rsidR="004009EA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37647" w:rsidRPr="00DA3241" w:rsidRDefault="00937647" w:rsidP="005E4A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A3241">
        <w:rPr>
          <w:rFonts w:ascii="Times New Roman" w:hAnsi="Times New Roman" w:cs="Times New Roman"/>
          <w:sz w:val="28"/>
          <w:szCs w:val="28"/>
        </w:rPr>
        <w:t>3. Основные принципы антикоррупционной деятельности организации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3.1. В соответствии со </w:t>
      </w:r>
      <w:hyperlink r:id="rId12" w:history="1">
        <w:r w:rsidRPr="004009E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ст. 3</w:t>
        </w:r>
      </w:hyperlink>
      <w:r w:rsidRPr="004009EA">
        <w:rPr>
          <w:rFonts w:ascii="Times New Roman" w:hAnsi="Times New Roman"/>
          <w:sz w:val="28"/>
          <w:szCs w:val="28"/>
        </w:rPr>
        <w:t xml:space="preserve"> </w:t>
      </w:r>
      <w:r w:rsidRPr="00DA3241">
        <w:rPr>
          <w:rFonts w:ascii="Times New Roman" w:hAnsi="Times New Roman"/>
          <w:sz w:val="28"/>
          <w:szCs w:val="28"/>
        </w:rPr>
        <w:t>Федерального закона от 25 декабря 2008 г. №273-ФЗ «О противодействии коррупции» противодействие коррупции в Российской Федерации основывается на следующих основных принципах: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2) законность;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3.2. Система мер противодействия коррупции в </w:t>
      </w:r>
      <w:r w:rsidR="004009EA">
        <w:rPr>
          <w:rFonts w:ascii="Times New Roman" w:hAnsi="Times New Roman"/>
          <w:sz w:val="28"/>
          <w:szCs w:val="28"/>
        </w:rPr>
        <w:t>Учреждении</w:t>
      </w:r>
      <w:r w:rsidRPr="00DA3241">
        <w:rPr>
          <w:rFonts w:ascii="Times New Roman" w:hAnsi="Times New Roman"/>
          <w:sz w:val="28"/>
          <w:szCs w:val="28"/>
        </w:rPr>
        <w:t xml:space="preserve"> основывается на следующих принципах: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а) Принцип соответствия Антикоррупционной политики </w:t>
      </w:r>
      <w:r w:rsidR="004009EA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действующему законодательству и общепринятым нормам: соответствие реализуемых антикоррупционных мероприятий </w:t>
      </w:r>
      <w:hyperlink r:id="rId13" w:history="1">
        <w:r w:rsidRPr="004009E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Конституции</w:t>
        </w:r>
      </w:hyperlink>
      <w:r w:rsidRPr="00DA3241">
        <w:rPr>
          <w:rFonts w:ascii="Times New Roman" w:hAnsi="Times New Roman"/>
          <w:sz w:val="28"/>
          <w:szCs w:val="28"/>
        </w:rPr>
        <w:t xml:space="preserve"> РФ, заключенным Российской Федерацией международным договорам, </w:t>
      </w:r>
      <w:hyperlink r:id="rId14" w:history="1">
        <w:r w:rsidRPr="004009EA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Федеральному закону</w:t>
        </w:r>
      </w:hyperlink>
      <w:r w:rsidRPr="00DA3241">
        <w:rPr>
          <w:rFonts w:ascii="Times New Roman" w:hAnsi="Times New Roman"/>
          <w:sz w:val="28"/>
          <w:szCs w:val="28"/>
        </w:rPr>
        <w:t xml:space="preserve"> от 25 декабря 2008 г. № 273-ФЗ «О противодействии коррупции» и иным нормативным правовым актам, применяемым к </w:t>
      </w:r>
      <w:r w:rsidR="004009EA">
        <w:rPr>
          <w:rFonts w:ascii="Times New Roman" w:hAnsi="Times New Roman"/>
          <w:sz w:val="28"/>
          <w:szCs w:val="28"/>
        </w:rPr>
        <w:t>Учреждению</w:t>
      </w:r>
      <w:r w:rsidRPr="00DA3241">
        <w:rPr>
          <w:rFonts w:ascii="Times New Roman" w:hAnsi="Times New Roman"/>
          <w:sz w:val="28"/>
          <w:szCs w:val="28"/>
        </w:rPr>
        <w:t>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б) Принцип личного примера руководства </w:t>
      </w:r>
      <w:r w:rsidR="004009EA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: руководство </w:t>
      </w:r>
      <w:r w:rsidR="004009EA">
        <w:rPr>
          <w:rFonts w:ascii="Times New Roman" w:hAnsi="Times New Roman"/>
          <w:sz w:val="28"/>
          <w:szCs w:val="28"/>
        </w:rPr>
        <w:t xml:space="preserve">Учреждения </w:t>
      </w:r>
      <w:r w:rsidRPr="00DA3241">
        <w:rPr>
          <w:rFonts w:ascii="Times New Roman" w:hAnsi="Times New Roman"/>
          <w:sz w:val="28"/>
          <w:szCs w:val="28"/>
        </w:rPr>
        <w:t>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в) Принцип вовлеченности работников: активное участие работников </w:t>
      </w:r>
      <w:r w:rsidR="004009EA">
        <w:rPr>
          <w:rFonts w:ascii="Times New Roman" w:hAnsi="Times New Roman"/>
          <w:sz w:val="28"/>
          <w:szCs w:val="28"/>
        </w:rPr>
        <w:t xml:space="preserve">Учреждения </w:t>
      </w:r>
      <w:r w:rsidRPr="00DA3241">
        <w:rPr>
          <w:rFonts w:ascii="Times New Roman" w:hAnsi="Times New Roman"/>
          <w:sz w:val="28"/>
          <w:szCs w:val="28"/>
        </w:rPr>
        <w:t>независимо от должности в формировании и реализации антикоррупционных стандартов и процедур.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г) Принцип нулевой толерантности: неприятие в </w:t>
      </w:r>
      <w:r w:rsidR="004009EA">
        <w:rPr>
          <w:rFonts w:ascii="Times New Roman" w:hAnsi="Times New Roman"/>
          <w:sz w:val="28"/>
          <w:szCs w:val="28"/>
        </w:rPr>
        <w:t>Учреждении</w:t>
      </w:r>
      <w:r w:rsidRPr="00DA3241">
        <w:rPr>
          <w:rFonts w:ascii="Times New Roman" w:hAnsi="Times New Roman"/>
          <w:sz w:val="28"/>
          <w:szCs w:val="28"/>
        </w:rPr>
        <w:t xml:space="preserve"> коррупции в любых формах и проявлениях.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4009EA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, ее руководителей и работников в </w:t>
      </w:r>
      <w:r w:rsidRPr="00DA3241">
        <w:rPr>
          <w:rFonts w:ascii="Times New Roman" w:hAnsi="Times New Roman"/>
          <w:sz w:val="28"/>
          <w:szCs w:val="28"/>
        </w:rPr>
        <w:lastRenderedPageBreak/>
        <w:t>коррупционную деятельность, осуществляется с учетом степени выявленного риска.</w:t>
      </w:r>
    </w:p>
    <w:p w:rsidR="00B402FD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е) Принцип периодической оценки рисков: в </w:t>
      </w:r>
      <w:r w:rsidR="004009EA">
        <w:rPr>
          <w:rFonts w:ascii="Times New Roman" w:hAnsi="Times New Roman"/>
          <w:sz w:val="28"/>
          <w:szCs w:val="28"/>
        </w:rPr>
        <w:t>Учреждении</w:t>
      </w:r>
      <w:r w:rsidRPr="00DA3241">
        <w:rPr>
          <w:rFonts w:ascii="Times New Roman" w:hAnsi="Times New Roman"/>
          <w:sz w:val="28"/>
          <w:szCs w:val="28"/>
        </w:rPr>
        <w:t xml:space="preserve"> на периодической основе осуществляется выявление и оценка коррупционных рисков, характерных для деятельности </w:t>
      </w:r>
      <w:r w:rsidR="00416F2D">
        <w:rPr>
          <w:rFonts w:ascii="Times New Roman" w:hAnsi="Times New Roman"/>
          <w:sz w:val="28"/>
          <w:szCs w:val="28"/>
        </w:rPr>
        <w:t>Учреждения</w:t>
      </w:r>
      <w:r w:rsidR="00B402FD">
        <w:rPr>
          <w:rFonts w:ascii="Times New Roman" w:hAnsi="Times New Roman"/>
          <w:sz w:val="28"/>
          <w:szCs w:val="28"/>
        </w:rPr>
        <w:t>.</w:t>
      </w:r>
      <w:r w:rsidRPr="00DA3241">
        <w:rPr>
          <w:rFonts w:ascii="Times New Roman" w:hAnsi="Times New Roman"/>
          <w:sz w:val="28"/>
          <w:szCs w:val="28"/>
        </w:rPr>
        <w:t xml:space="preserve"> </w:t>
      </w:r>
    </w:p>
    <w:p w:rsidR="00937647" w:rsidRPr="00DA3241" w:rsidRDefault="00B402FD" w:rsidP="00425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937647" w:rsidRPr="00DA3241">
        <w:rPr>
          <w:rFonts w:ascii="Times New Roman" w:hAnsi="Times New Roman"/>
          <w:sz w:val="28"/>
          <w:szCs w:val="28"/>
        </w:rPr>
        <w:t xml:space="preserve">) Принцип открытости: информирование общественности о принятых в </w:t>
      </w:r>
      <w:r w:rsidR="00416F2D">
        <w:rPr>
          <w:rFonts w:ascii="Times New Roman" w:hAnsi="Times New Roman"/>
          <w:sz w:val="28"/>
          <w:szCs w:val="28"/>
        </w:rPr>
        <w:t>Учреждении</w:t>
      </w:r>
      <w:r w:rsidR="00937647" w:rsidRPr="00DA3241">
        <w:rPr>
          <w:rFonts w:ascii="Times New Roman" w:hAnsi="Times New Roman"/>
          <w:sz w:val="28"/>
          <w:szCs w:val="28"/>
        </w:rPr>
        <w:t xml:space="preserve"> антикоррупционных стандартах ведения деятельности.</w:t>
      </w:r>
    </w:p>
    <w:p w:rsidR="00937647" w:rsidRPr="00DA3241" w:rsidRDefault="00B402FD" w:rsidP="00425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37647" w:rsidRPr="00DA3241">
        <w:rPr>
          <w:rFonts w:ascii="Times New Roman" w:hAnsi="Times New Roman"/>
          <w:sz w:val="28"/>
          <w:szCs w:val="28"/>
        </w:rPr>
        <w:t>)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937647" w:rsidRPr="00DA3241" w:rsidRDefault="00B402FD" w:rsidP="00425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37647" w:rsidRPr="00DA3241">
        <w:rPr>
          <w:rFonts w:ascii="Times New Roman" w:hAnsi="Times New Roman"/>
          <w:sz w:val="28"/>
          <w:szCs w:val="28"/>
        </w:rPr>
        <w:t xml:space="preserve">) Принцип ответственности и неотвратимости наказания: неотвратимость наказания для работников </w:t>
      </w:r>
      <w:r w:rsidR="00416F2D">
        <w:rPr>
          <w:rFonts w:ascii="Times New Roman" w:hAnsi="Times New Roman"/>
          <w:sz w:val="28"/>
          <w:szCs w:val="28"/>
        </w:rPr>
        <w:t>Учреждения</w:t>
      </w:r>
      <w:r w:rsidR="00937647" w:rsidRPr="00DA3241">
        <w:rPr>
          <w:rFonts w:ascii="Times New Roman" w:hAnsi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416F2D">
        <w:rPr>
          <w:rFonts w:ascii="Times New Roman" w:hAnsi="Times New Roman"/>
          <w:sz w:val="28"/>
          <w:szCs w:val="28"/>
        </w:rPr>
        <w:t xml:space="preserve">директора </w:t>
      </w:r>
      <w:r w:rsidR="00937647" w:rsidRPr="00DA3241">
        <w:rPr>
          <w:rFonts w:ascii="Times New Roman" w:hAnsi="Times New Roman"/>
          <w:sz w:val="28"/>
          <w:szCs w:val="28"/>
        </w:rPr>
        <w:t xml:space="preserve"> </w:t>
      </w:r>
      <w:r w:rsidR="00416F2D">
        <w:rPr>
          <w:rFonts w:ascii="Times New Roman" w:hAnsi="Times New Roman"/>
          <w:sz w:val="28"/>
          <w:szCs w:val="28"/>
        </w:rPr>
        <w:t>Учреждения</w:t>
      </w:r>
      <w:r w:rsidR="00937647" w:rsidRPr="00DA3241">
        <w:rPr>
          <w:rFonts w:ascii="Times New Roman" w:hAnsi="Times New Roman"/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937647" w:rsidRPr="00DA3241" w:rsidRDefault="00937647" w:rsidP="00416F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A3241">
        <w:rPr>
          <w:rFonts w:ascii="Times New Roman" w:hAnsi="Times New Roman" w:cs="Times New Roman"/>
          <w:sz w:val="28"/>
          <w:szCs w:val="28"/>
        </w:rPr>
        <w:t>4. Область применения политики и круг лиц, попадающих под ее действие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4.1. Основным кругом лиц, попадающих под действие Политики, являются работники </w:t>
      </w:r>
      <w:r w:rsidR="00416F2D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>, находящиеся с ней в трудовых отношениях, вне зависимости от занимаемой должности и выполняемых функций.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4.2. Положения настоящей Антикоррупционной политики могут распространяться на иных физических и (или) юридических лиц, с которыми </w:t>
      </w:r>
      <w:r w:rsidR="00416F2D">
        <w:rPr>
          <w:rFonts w:ascii="Times New Roman" w:hAnsi="Times New Roman"/>
          <w:sz w:val="28"/>
          <w:szCs w:val="28"/>
        </w:rPr>
        <w:t>Учреждение</w:t>
      </w:r>
      <w:r w:rsidRPr="00DA3241">
        <w:rPr>
          <w:rFonts w:ascii="Times New Roman" w:hAnsi="Times New Roman"/>
          <w:sz w:val="28"/>
          <w:szCs w:val="28"/>
        </w:rPr>
        <w:t xml:space="preserve"> вступает в договорные отношения, в случае если это закреплено в договорах, заключаемых </w:t>
      </w:r>
      <w:r w:rsidR="00416F2D">
        <w:rPr>
          <w:rFonts w:ascii="Times New Roman" w:hAnsi="Times New Roman"/>
          <w:sz w:val="28"/>
          <w:szCs w:val="28"/>
        </w:rPr>
        <w:t>Учреждением</w:t>
      </w:r>
      <w:r w:rsidRPr="00DA3241">
        <w:rPr>
          <w:rFonts w:ascii="Times New Roman" w:hAnsi="Times New Roman"/>
          <w:sz w:val="28"/>
          <w:szCs w:val="28"/>
        </w:rPr>
        <w:t xml:space="preserve"> с такими лицами.</w:t>
      </w:r>
    </w:p>
    <w:p w:rsidR="00937647" w:rsidRDefault="00937647" w:rsidP="00416F2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A3241">
        <w:rPr>
          <w:rFonts w:ascii="Times New Roman" w:hAnsi="Times New Roman" w:cs="Times New Roman"/>
          <w:sz w:val="28"/>
          <w:szCs w:val="28"/>
        </w:rPr>
        <w:t>5. Должностные лица организации, ответственные за реализацию антикоррупционной политики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5.1. </w:t>
      </w:r>
      <w:r w:rsidR="00416F2D">
        <w:rPr>
          <w:rFonts w:ascii="Times New Roman" w:hAnsi="Times New Roman"/>
          <w:sz w:val="28"/>
          <w:szCs w:val="28"/>
        </w:rPr>
        <w:t>Директор Учреждения</w:t>
      </w:r>
      <w:r w:rsidRPr="00DA3241">
        <w:rPr>
          <w:rFonts w:ascii="Times New Roman" w:hAnsi="Times New Roman"/>
          <w:sz w:val="28"/>
          <w:szCs w:val="28"/>
        </w:rPr>
        <w:t xml:space="preserve"> является ответственным за организацию всех мероприятий, направленных на противодействие коррупции в </w:t>
      </w:r>
      <w:r w:rsidR="00416F2D">
        <w:rPr>
          <w:rFonts w:ascii="Times New Roman" w:hAnsi="Times New Roman"/>
          <w:sz w:val="28"/>
          <w:szCs w:val="28"/>
        </w:rPr>
        <w:t>Учреждении</w:t>
      </w:r>
      <w:r w:rsidRPr="00DA3241">
        <w:rPr>
          <w:rFonts w:ascii="Times New Roman" w:hAnsi="Times New Roman"/>
          <w:sz w:val="28"/>
          <w:szCs w:val="28"/>
        </w:rPr>
        <w:t>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5.2. </w:t>
      </w:r>
      <w:r w:rsidR="00416F2D">
        <w:rPr>
          <w:rFonts w:ascii="Times New Roman" w:hAnsi="Times New Roman"/>
          <w:sz w:val="28"/>
          <w:szCs w:val="28"/>
        </w:rPr>
        <w:t>Директор Учреждения</w:t>
      </w:r>
      <w:r w:rsidRPr="00DA3241">
        <w:rPr>
          <w:rFonts w:ascii="Times New Roman" w:hAnsi="Times New Roman"/>
          <w:sz w:val="28"/>
          <w:szCs w:val="28"/>
        </w:rPr>
        <w:t xml:space="preserve"> исходя из установленных задач, специфики деятельности, штатной численности, организационной структуры </w:t>
      </w:r>
      <w:r w:rsidR="00416F2D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назначает лицо или несколько лиц, ответственных за реализацию Антикоррупционной политики.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5.3. Основные обязанности лиц, ответственных за реализацию Антикоррупционной политики: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подготовка рекомендаций для принятия решений по вопросам противодействия коррупции в </w:t>
      </w:r>
      <w:r w:rsidR="00416F2D">
        <w:rPr>
          <w:rFonts w:ascii="Times New Roman" w:hAnsi="Times New Roman"/>
          <w:sz w:val="28"/>
          <w:szCs w:val="28"/>
        </w:rPr>
        <w:t>Учреждении</w:t>
      </w:r>
      <w:r w:rsidRPr="00DA3241">
        <w:rPr>
          <w:rFonts w:ascii="Times New Roman" w:hAnsi="Times New Roman"/>
          <w:sz w:val="28"/>
          <w:szCs w:val="28"/>
        </w:rPr>
        <w:t>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подготовка предложений, направленных на устранение причин и условий, порождающих риск возникновения коррупции в </w:t>
      </w:r>
      <w:r w:rsidR="00416F2D">
        <w:rPr>
          <w:rFonts w:ascii="Times New Roman" w:hAnsi="Times New Roman"/>
          <w:sz w:val="28"/>
          <w:szCs w:val="28"/>
        </w:rPr>
        <w:t>Учреждении</w:t>
      </w:r>
      <w:r w:rsidRPr="00DA3241">
        <w:rPr>
          <w:rFonts w:ascii="Times New Roman" w:hAnsi="Times New Roman"/>
          <w:sz w:val="28"/>
          <w:szCs w:val="28"/>
        </w:rPr>
        <w:t>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разработка и представление на утверждение </w:t>
      </w:r>
      <w:r w:rsidR="00650DAE">
        <w:rPr>
          <w:rFonts w:ascii="Times New Roman" w:hAnsi="Times New Roman"/>
          <w:sz w:val="28"/>
          <w:szCs w:val="28"/>
        </w:rPr>
        <w:t>директору Учреждения</w:t>
      </w:r>
      <w:r w:rsidRPr="00DA3241">
        <w:rPr>
          <w:rFonts w:ascii="Times New Roman" w:hAnsi="Times New Roman"/>
          <w:sz w:val="28"/>
          <w:szCs w:val="28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lastRenderedPageBreak/>
        <w:t xml:space="preserve">- проведение контрольных мероприятий, направленных на выявление коррупционных правонарушений работниками </w:t>
      </w:r>
      <w:r w:rsidR="00650DAE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>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организация проведения оценки коррупционных рисков;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организация работы по заполнению и рассмотрению деклараций о конфликте интересов;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организация мероприятий по вопросам профилактики и противодействия коррупции;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индивидуальное консультирование работников;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участие в организации антикоррупционной пропаганды;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проведение оценки результатов антикоррупционной работы и подготовка соответствующих отчетных материалов для </w:t>
      </w:r>
      <w:r w:rsidR="00650DAE">
        <w:rPr>
          <w:rFonts w:ascii="Times New Roman" w:hAnsi="Times New Roman"/>
          <w:sz w:val="28"/>
          <w:szCs w:val="28"/>
        </w:rPr>
        <w:t>директора Учреждения.</w:t>
      </w:r>
    </w:p>
    <w:p w:rsidR="00937647" w:rsidRPr="00DA3241" w:rsidRDefault="00937647" w:rsidP="00650DA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A3241">
        <w:rPr>
          <w:rFonts w:ascii="Times New Roman" w:hAnsi="Times New Roman" w:cs="Times New Roman"/>
          <w:sz w:val="28"/>
          <w:szCs w:val="28"/>
        </w:rPr>
        <w:t xml:space="preserve">6. Обязанности работников и организации, связанные с </w:t>
      </w:r>
      <w:r w:rsidR="00650DAE">
        <w:rPr>
          <w:rFonts w:ascii="Times New Roman" w:hAnsi="Times New Roman" w:cs="Times New Roman"/>
          <w:sz w:val="28"/>
          <w:szCs w:val="28"/>
        </w:rPr>
        <w:t>п</w:t>
      </w:r>
      <w:r w:rsidRPr="00DA3241">
        <w:rPr>
          <w:rFonts w:ascii="Times New Roman" w:hAnsi="Times New Roman" w:cs="Times New Roman"/>
          <w:sz w:val="28"/>
          <w:szCs w:val="28"/>
        </w:rPr>
        <w:t>редупреждением и противодействием коррупции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6.1. Все работники вне зависимости от должности и стажа работы в </w:t>
      </w:r>
      <w:r w:rsidR="00650DAE">
        <w:rPr>
          <w:rFonts w:ascii="Times New Roman" w:hAnsi="Times New Roman"/>
          <w:sz w:val="28"/>
          <w:szCs w:val="28"/>
        </w:rPr>
        <w:t>Учреждении</w:t>
      </w:r>
      <w:r w:rsidRPr="00DA3241">
        <w:rPr>
          <w:rFonts w:ascii="Times New Roman" w:hAnsi="Times New Roman"/>
          <w:sz w:val="28"/>
          <w:szCs w:val="28"/>
        </w:rPr>
        <w:t xml:space="preserve"> в связи с исполнением своих должностных обязанностей должны: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руководствоваться положениями настоящей Политики и неукоснительно соблюдать ее принципы и требования;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650DAE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>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650DAE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>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незамедлительно информировать </w:t>
      </w:r>
      <w:r w:rsidR="00650DAE">
        <w:rPr>
          <w:rFonts w:ascii="Times New Roman" w:hAnsi="Times New Roman"/>
          <w:sz w:val="28"/>
          <w:szCs w:val="28"/>
        </w:rPr>
        <w:t xml:space="preserve">директора Учреждения или </w:t>
      </w:r>
      <w:r w:rsidRPr="00DA3241">
        <w:rPr>
          <w:rFonts w:ascii="Times New Roman" w:hAnsi="Times New Roman"/>
          <w:sz w:val="28"/>
          <w:szCs w:val="28"/>
        </w:rPr>
        <w:t>лицо, ответственное за реализацию Антикоррупционной п</w:t>
      </w:r>
      <w:r w:rsidR="00650DAE">
        <w:rPr>
          <w:rFonts w:ascii="Times New Roman" w:hAnsi="Times New Roman"/>
          <w:sz w:val="28"/>
          <w:szCs w:val="28"/>
        </w:rPr>
        <w:t xml:space="preserve">олитики </w:t>
      </w:r>
      <w:r w:rsidRPr="00DA3241">
        <w:rPr>
          <w:rFonts w:ascii="Times New Roman" w:hAnsi="Times New Roman"/>
          <w:sz w:val="28"/>
          <w:szCs w:val="28"/>
        </w:rPr>
        <w:t>о случаях склонения работника к совершению коррупционных правонарушений;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незамедлительно информировать </w:t>
      </w:r>
      <w:r w:rsidR="00650DAE">
        <w:rPr>
          <w:rFonts w:ascii="Times New Roman" w:hAnsi="Times New Roman"/>
          <w:sz w:val="28"/>
          <w:szCs w:val="28"/>
        </w:rPr>
        <w:t xml:space="preserve">директора Учреждения или </w:t>
      </w:r>
      <w:r w:rsidRPr="00DA3241">
        <w:rPr>
          <w:rFonts w:ascii="Times New Roman" w:hAnsi="Times New Roman"/>
          <w:sz w:val="28"/>
          <w:szCs w:val="28"/>
        </w:rPr>
        <w:t xml:space="preserve">лицо, ответственное за реализацию Антикоррупционной политики о ставшей </w:t>
      </w:r>
      <w:r w:rsidRPr="00DA3241">
        <w:rPr>
          <w:rFonts w:ascii="Times New Roman" w:hAnsi="Times New Roman"/>
          <w:sz w:val="28"/>
          <w:szCs w:val="28"/>
        </w:rPr>
        <w:lastRenderedPageBreak/>
        <w:t xml:space="preserve">известной работнику информации о случаях совершения коррупционных правонарушений другими </w:t>
      </w:r>
      <w:r w:rsidR="00650DAE">
        <w:rPr>
          <w:rFonts w:ascii="Times New Roman" w:hAnsi="Times New Roman"/>
          <w:sz w:val="28"/>
          <w:szCs w:val="28"/>
        </w:rPr>
        <w:t>работниками</w:t>
      </w:r>
      <w:r w:rsidRPr="00DA3241">
        <w:rPr>
          <w:rFonts w:ascii="Times New Roman" w:hAnsi="Times New Roman"/>
          <w:sz w:val="28"/>
          <w:szCs w:val="28"/>
        </w:rPr>
        <w:t xml:space="preserve"> или иными лицами;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сообщить </w:t>
      </w:r>
      <w:r w:rsidR="00650DAE">
        <w:rPr>
          <w:rFonts w:ascii="Times New Roman" w:hAnsi="Times New Roman"/>
          <w:sz w:val="28"/>
          <w:szCs w:val="28"/>
        </w:rPr>
        <w:t xml:space="preserve">директору Учреждения </w:t>
      </w:r>
      <w:r w:rsidRPr="00DA3241">
        <w:rPr>
          <w:rFonts w:ascii="Times New Roman" w:hAnsi="Times New Roman"/>
          <w:sz w:val="28"/>
          <w:szCs w:val="28"/>
        </w:rPr>
        <w:t xml:space="preserve">или иному ответственному лицу о возможности возникновения либо возникшем </w:t>
      </w:r>
      <w:r w:rsidR="00650DAE">
        <w:rPr>
          <w:rFonts w:ascii="Times New Roman" w:hAnsi="Times New Roman"/>
          <w:sz w:val="28"/>
          <w:szCs w:val="28"/>
        </w:rPr>
        <w:t>у работника конфликте интересов.</w:t>
      </w:r>
    </w:p>
    <w:p w:rsidR="00937647" w:rsidRPr="00DA3241" w:rsidRDefault="00937647" w:rsidP="00650DA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DA3241">
        <w:rPr>
          <w:rFonts w:ascii="Times New Roman" w:hAnsi="Times New Roman" w:cs="Times New Roman"/>
          <w:sz w:val="28"/>
          <w:szCs w:val="28"/>
        </w:rPr>
        <w:t>7. Реализуемые организацией антикоррупционные мероприятия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276"/>
      </w:tblGrid>
      <w:tr w:rsidR="00937647" w:rsidRPr="00DA3241" w:rsidTr="00DA324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37647" w:rsidRPr="00DA3241" w:rsidRDefault="00937647" w:rsidP="00E91B97">
            <w:pPr>
              <w:pStyle w:val="ac"/>
              <w:jc w:val="center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47" w:rsidRPr="00DA3241" w:rsidRDefault="00937647" w:rsidP="00E91B97">
            <w:pPr>
              <w:pStyle w:val="ac"/>
              <w:jc w:val="center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Мероприятие</w:t>
            </w:r>
          </w:p>
        </w:tc>
      </w:tr>
      <w:tr w:rsidR="00DA3241" w:rsidRPr="00DA3241" w:rsidTr="005D4F34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 xml:space="preserve">Разработка и принятие кодекса этики и служебного поведения работников </w:t>
            </w:r>
            <w:r w:rsidR="00650DAE">
              <w:rPr>
                <w:rFonts w:ascii="Times New Roman" w:hAnsi="Times New Roman"/>
              </w:rPr>
              <w:t>Учреждения</w:t>
            </w:r>
          </w:p>
        </w:tc>
      </w:tr>
      <w:tr w:rsidR="00DA3241" w:rsidRPr="00DA3241" w:rsidTr="005D4F34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DA3241" w:rsidRPr="00DA3241" w:rsidRDefault="00DA3241" w:rsidP="00E91B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DA3241" w:rsidRPr="00DA3241" w:rsidTr="005D4F34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DA3241" w:rsidRPr="00DA3241" w:rsidRDefault="00DA3241" w:rsidP="00E91B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DA3241" w:rsidRPr="00DA3241" w:rsidTr="005D4F34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241" w:rsidRPr="00DA3241" w:rsidRDefault="00DA3241" w:rsidP="00E91B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Введение антикоррупционных положений в трудовые договора работников</w:t>
            </w:r>
          </w:p>
        </w:tc>
      </w:tr>
      <w:tr w:rsidR="00DA3241" w:rsidRPr="00DA3241" w:rsidTr="008C0C23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Разработка и введение специальных антикоррупционных процедур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DA3241" w:rsidRDefault="00DA3241" w:rsidP="00650DAE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 xml:space="preserve">Введение процедуры информирования работниками </w:t>
            </w:r>
            <w:r w:rsidR="00650DAE">
              <w:rPr>
                <w:rFonts w:ascii="Times New Roman" w:hAnsi="Times New Roman"/>
              </w:rPr>
              <w:t>директора</w:t>
            </w:r>
            <w:r w:rsidRPr="00DA3241">
              <w:rPr>
                <w:rFonts w:ascii="Times New Roman" w:hAnsi="Times New Roman"/>
              </w:rPr>
              <w:t xml:space="preserve">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</w:t>
            </w:r>
            <w:r w:rsidR="00650DAE">
              <w:rPr>
                <w:rFonts w:ascii="Times New Roman" w:hAnsi="Times New Roman"/>
              </w:rPr>
              <w:t>аченной информации (механизмов «обратной связи»</w:t>
            </w:r>
            <w:r w:rsidRPr="00DA3241">
              <w:rPr>
                <w:rFonts w:ascii="Times New Roman" w:hAnsi="Times New Roman"/>
              </w:rPr>
              <w:t>, телефона доверия и т. п.)</w:t>
            </w:r>
          </w:p>
        </w:tc>
      </w:tr>
      <w:tr w:rsidR="00DA3241" w:rsidRPr="00DA3241" w:rsidTr="008C0C23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DA3241" w:rsidRPr="00DA3241" w:rsidRDefault="00DA3241" w:rsidP="00E91B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DA3241" w:rsidRDefault="00DA3241" w:rsidP="00650DAE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 xml:space="preserve">Введение процедуры информирования </w:t>
            </w:r>
            <w:r w:rsidR="00650DAE">
              <w:rPr>
                <w:rFonts w:ascii="Times New Roman" w:hAnsi="Times New Roman"/>
              </w:rPr>
              <w:t>директора</w:t>
            </w:r>
            <w:r w:rsidRPr="00DA3241">
              <w:rPr>
                <w:rFonts w:ascii="Times New Roman" w:hAnsi="Times New Roman"/>
              </w:rPr>
              <w:t xml:space="preserve"> о ставшей известной работнику информации о случаях совершения коррупционных правонарушений другими работн</w:t>
            </w:r>
            <w:r w:rsidR="00650DAE">
              <w:rPr>
                <w:rFonts w:ascii="Times New Roman" w:hAnsi="Times New Roman"/>
              </w:rPr>
              <w:t xml:space="preserve">иками </w:t>
            </w:r>
            <w:r w:rsidRPr="00DA3241">
              <w:rPr>
                <w:rFonts w:ascii="Times New Roman" w:hAnsi="Times New Roman"/>
              </w:rPr>
              <w:t xml:space="preserve"> или иными лицами и порядка рассмотрения таких сообщений, включая создание доступных каналов передачи обозн</w:t>
            </w:r>
            <w:r w:rsidR="00650DAE">
              <w:rPr>
                <w:rFonts w:ascii="Times New Roman" w:hAnsi="Times New Roman"/>
              </w:rPr>
              <w:t>аченной информации (механизмов «обратной связи»</w:t>
            </w:r>
            <w:r w:rsidRPr="00DA3241">
              <w:rPr>
                <w:rFonts w:ascii="Times New Roman" w:hAnsi="Times New Roman"/>
              </w:rPr>
              <w:t>, телефона доверия и т. п.)</w:t>
            </w:r>
          </w:p>
        </w:tc>
      </w:tr>
      <w:tr w:rsidR="00DA3241" w:rsidRPr="00DA3241" w:rsidTr="008C0C23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DA3241" w:rsidRPr="00DA3241" w:rsidRDefault="00DA3241" w:rsidP="00E91B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DA3241" w:rsidRPr="00DA3241" w:rsidTr="008C0C23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241" w:rsidRPr="00DA3241" w:rsidRDefault="00DA3241" w:rsidP="00E91B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DA3241" w:rsidRPr="00DA3241" w:rsidTr="005C4E60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Обучение и информирование работников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DA77BF">
              <w:rPr>
                <w:rFonts w:ascii="Times New Roman" w:hAnsi="Times New Roman"/>
              </w:rPr>
              <w:t>Учреждении</w:t>
            </w:r>
          </w:p>
        </w:tc>
      </w:tr>
      <w:tr w:rsidR="00DA3241" w:rsidRPr="00DA3241" w:rsidTr="005C4E60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DA3241" w:rsidRPr="00DA3241" w:rsidRDefault="00DA3241" w:rsidP="00E91B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A3241" w:rsidRPr="00DA3241" w:rsidTr="005C4E60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241" w:rsidRPr="00DA3241" w:rsidRDefault="00DA3241" w:rsidP="00E91B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DA3241" w:rsidRPr="00DA3241" w:rsidTr="0016242F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Обеспечение соответствия системы внутренне</w:t>
            </w:r>
            <w:r w:rsidR="00DA77BF">
              <w:rPr>
                <w:rFonts w:ascii="Times New Roman" w:hAnsi="Times New Roman"/>
              </w:rPr>
              <w:t xml:space="preserve">го контроля </w:t>
            </w:r>
            <w:r w:rsidRPr="00DA3241">
              <w:rPr>
                <w:rFonts w:ascii="Times New Roman" w:hAnsi="Times New Roman"/>
              </w:rPr>
              <w:t xml:space="preserve"> требованиям антикоррупционной политики </w:t>
            </w:r>
            <w:r w:rsidR="00DA77BF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Осуществление регулярного контроля соблюдения внутренних процедур</w:t>
            </w:r>
          </w:p>
        </w:tc>
      </w:tr>
      <w:tr w:rsidR="00DA3241" w:rsidRPr="00DA3241" w:rsidTr="0016242F"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DA3241" w:rsidRPr="00DA3241" w:rsidRDefault="00DA3241" w:rsidP="00E91B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9F3D14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9F3D14">
              <w:rPr>
                <w:rFonts w:ascii="Times New Roman" w:hAnsi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DA3241" w:rsidRPr="00DA3241" w:rsidTr="0016242F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241" w:rsidRPr="00DA3241" w:rsidRDefault="00DA3241" w:rsidP="00E91B97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241" w:rsidRPr="00DA3241" w:rsidRDefault="00DA3241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937647" w:rsidRPr="00DA3241" w:rsidTr="00DA324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47" w:rsidRPr="00DA3241" w:rsidRDefault="00937647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Оценка результатов проводимой антикоррупционной работы и подготовка отчетных материалов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47" w:rsidRPr="00DA3241" w:rsidRDefault="00937647" w:rsidP="00E91B97">
            <w:pPr>
              <w:pStyle w:val="a9"/>
              <w:rPr>
                <w:rFonts w:ascii="Times New Roman" w:hAnsi="Times New Roman"/>
              </w:rPr>
            </w:pPr>
            <w:r w:rsidRPr="00DA3241">
              <w:rPr>
                <w:rFonts w:ascii="Times New Roman" w:hAnsi="Times New Roman"/>
              </w:rPr>
              <w:t>Проведение регулярной оценки результатов работы по противодействию коррупции и подготовка отчетных материалов</w:t>
            </w:r>
          </w:p>
        </w:tc>
      </w:tr>
    </w:tbl>
    <w:p w:rsidR="00937647" w:rsidRPr="00DA3241" w:rsidRDefault="00937647" w:rsidP="00937647">
      <w:pPr>
        <w:rPr>
          <w:rFonts w:ascii="Times New Roman" w:hAnsi="Times New Roman"/>
          <w:sz w:val="28"/>
          <w:szCs w:val="28"/>
        </w:rPr>
      </w:pPr>
    </w:p>
    <w:p w:rsidR="00937647" w:rsidRPr="00DA3241" w:rsidRDefault="00DA77BF" w:rsidP="009376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7647" w:rsidRPr="00DA3241">
        <w:rPr>
          <w:rFonts w:ascii="Times New Roman" w:hAnsi="Times New Roman"/>
          <w:sz w:val="28"/>
          <w:szCs w:val="28"/>
        </w:rPr>
        <w:t xml:space="preserve">В качестве приложения к настоящей Политике в </w:t>
      </w:r>
      <w:r>
        <w:rPr>
          <w:rFonts w:ascii="Times New Roman" w:hAnsi="Times New Roman"/>
          <w:sz w:val="28"/>
          <w:szCs w:val="28"/>
        </w:rPr>
        <w:t>Учреждении</w:t>
      </w:r>
      <w:r w:rsidR="00937647" w:rsidRPr="00DA3241">
        <w:rPr>
          <w:rFonts w:ascii="Times New Roman" w:hAnsi="Times New Roman"/>
          <w:sz w:val="28"/>
          <w:szCs w:val="28"/>
        </w:rPr>
        <w:t xml:space="preserve"> ежегодно утверждается план реализации антикоррупционных мероприятий с указанием сроков его проведения и ответственного исполнителя.</w:t>
      </w:r>
    </w:p>
    <w:p w:rsidR="00937647" w:rsidRPr="00DA3241" w:rsidRDefault="00937647" w:rsidP="00DA77B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"/>
      <w:r w:rsidRPr="00DA3241">
        <w:rPr>
          <w:rFonts w:ascii="Times New Roman" w:hAnsi="Times New Roman" w:cs="Times New Roman"/>
          <w:sz w:val="28"/>
          <w:szCs w:val="28"/>
        </w:rPr>
        <w:t>8. Внедрение стандартов поведения работников организации</w:t>
      </w:r>
    </w:p>
    <w:bookmarkEnd w:id="1"/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8.1. В целях внедрения антикоррупционных стандартов поведения среди сотрудников, в </w:t>
      </w:r>
      <w:r w:rsidR="00DA77BF">
        <w:rPr>
          <w:rFonts w:ascii="Times New Roman" w:hAnsi="Times New Roman"/>
          <w:sz w:val="28"/>
          <w:szCs w:val="28"/>
        </w:rPr>
        <w:t>Учреждении</w:t>
      </w:r>
      <w:r w:rsidRPr="00DA3241">
        <w:rPr>
          <w:rFonts w:ascii="Times New Roman" w:hAnsi="Times New Roman"/>
          <w:sz w:val="28"/>
          <w:szCs w:val="28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DA77BF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в целом.</w:t>
      </w:r>
    </w:p>
    <w:p w:rsidR="00937647" w:rsidRPr="00DA3241" w:rsidRDefault="00937647" w:rsidP="00937647">
      <w:pPr>
        <w:ind w:firstLine="531"/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Такие общие правила и принципы поведения закрепляются в Кодексе этики и служебного </w:t>
      </w:r>
      <w:r w:rsidR="00DA77BF">
        <w:rPr>
          <w:rFonts w:ascii="Times New Roman" w:hAnsi="Times New Roman"/>
          <w:sz w:val="28"/>
          <w:szCs w:val="28"/>
        </w:rPr>
        <w:t>поведения работников Учреждения</w:t>
      </w:r>
      <w:r w:rsidRPr="00DA3241">
        <w:rPr>
          <w:rFonts w:ascii="Times New Roman" w:hAnsi="Times New Roman"/>
          <w:sz w:val="28"/>
          <w:szCs w:val="28"/>
        </w:rPr>
        <w:t xml:space="preserve">, утвержденном </w:t>
      </w:r>
      <w:r w:rsidR="00DA77BF">
        <w:rPr>
          <w:rFonts w:ascii="Times New Roman" w:hAnsi="Times New Roman"/>
          <w:sz w:val="28"/>
          <w:szCs w:val="28"/>
        </w:rPr>
        <w:t>директором</w:t>
      </w:r>
      <w:r w:rsidRPr="00DA3241">
        <w:rPr>
          <w:rFonts w:ascii="Times New Roman" w:hAnsi="Times New Roman"/>
          <w:sz w:val="28"/>
          <w:szCs w:val="28"/>
        </w:rPr>
        <w:t>.</w:t>
      </w:r>
    </w:p>
    <w:p w:rsidR="00937647" w:rsidRPr="00DA3241" w:rsidRDefault="00937647" w:rsidP="00DA77B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"/>
      <w:r w:rsidRPr="00DA3241">
        <w:rPr>
          <w:rFonts w:ascii="Times New Roman" w:hAnsi="Times New Roman" w:cs="Times New Roman"/>
          <w:sz w:val="28"/>
          <w:szCs w:val="28"/>
        </w:rPr>
        <w:t>9. Выявление и урегулирование конфликта интересов</w:t>
      </w:r>
    </w:p>
    <w:bookmarkEnd w:id="2"/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9.1. Своевременное выявление конфликта интересов в деятельности работников </w:t>
      </w:r>
      <w:r w:rsidR="00DA77BF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937647" w:rsidRPr="00DA3241" w:rsidRDefault="00937647" w:rsidP="00937647">
      <w:pPr>
        <w:ind w:firstLine="590"/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DA77BF">
        <w:rPr>
          <w:rFonts w:ascii="Times New Roman" w:hAnsi="Times New Roman"/>
          <w:sz w:val="28"/>
          <w:szCs w:val="28"/>
        </w:rPr>
        <w:t>Учреждении</w:t>
      </w:r>
      <w:r w:rsidRPr="00DA3241">
        <w:rPr>
          <w:rFonts w:ascii="Times New Roman" w:hAnsi="Times New Roman"/>
          <w:sz w:val="28"/>
          <w:szCs w:val="28"/>
        </w:rPr>
        <w:t xml:space="preserve"> утверждается Положение о конфликте интересов.</w:t>
      </w:r>
    </w:p>
    <w:p w:rsidR="00937647" w:rsidRPr="00DA3241" w:rsidRDefault="00937647" w:rsidP="00DA77B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"/>
      <w:r w:rsidRPr="00DA3241">
        <w:rPr>
          <w:rFonts w:ascii="Times New Roman" w:hAnsi="Times New Roman" w:cs="Times New Roman"/>
          <w:sz w:val="28"/>
          <w:szCs w:val="28"/>
        </w:rPr>
        <w:t>10. Правила обмена деловыми подарками и знаками делового гостеприимства</w:t>
      </w:r>
    </w:p>
    <w:bookmarkEnd w:id="3"/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10.1. В целях исключения оказания влияния третьих лиц на деятельность работников </w:t>
      </w:r>
      <w:r w:rsidR="00DA77BF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при осуществлении ими трудовой деятельности, а также нарушения норм действующего </w:t>
      </w:r>
      <w:hyperlink r:id="rId15" w:history="1">
        <w:r w:rsidRPr="00DA77BF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антикоррупционного законодательства</w:t>
        </w:r>
      </w:hyperlink>
      <w:r w:rsidRPr="00DA3241">
        <w:rPr>
          <w:rFonts w:ascii="Times New Roman" w:hAnsi="Times New Roman"/>
          <w:sz w:val="28"/>
          <w:szCs w:val="28"/>
        </w:rPr>
        <w:t xml:space="preserve"> РФ, в </w:t>
      </w:r>
      <w:r w:rsidR="00DA77BF">
        <w:rPr>
          <w:rFonts w:ascii="Times New Roman" w:hAnsi="Times New Roman"/>
          <w:sz w:val="28"/>
          <w:szCs w:val="28"/>
        </w:rPr>
        <w:t>Учреждении</w:t>
      </w:r>
      <w:r w:rsidRPr="00DA3241">
        <w:rPr>
          <w:rFonts w:ascii="Times New Roman" w:hAnsi="Times New Roman"/>
          <w:sz w:val="28"/>
          <w:szCs w:val="28"/>
        </w:rPr>
        <w:t xml:space="preserve"> утверждаются Правила обмена деловыми подарками и знаками делового гостеприимства.</w:t>
      </w:r>
    </w:p>
    <w:p w:rsidR="00937647" w:rsidRPr="00DA3241" w:rsidRDefault="00937647" w:rsidP="00937647">
      <w:pPr>
        <w:ind w:firstLine="590"/>
        <w:jc w:val="both"/>
        <w:rPr>
          <w:rFonts w:ascii="Times New Roman" w:hAnsi="Times New Roman"/>
          <w:sz w:val="28"/>
          <w:szCs w:val="28"/>
        </w:rPr>
      </w:pPr>
    </w:p>
    <w:p w:rsidR="00937647" w:rsidRPr="00DA3241" w:rsidRDefault="00937647" w:rsidP="00DA77BF">
      <w:pPr>
        <w:jc w:val="both"/>
        <w:rPr>
          <w:rFonts w:ascii="Times New Roman" w:hAnsi="Times New Roman"/>
          <w:b/>
          <w:sz w:val="28"/>
          <w:szCs w:val="28"/>
        </w:rPr>
      </w:pPr>
      <w:bookmarkStart w:id="4" w:name="sub_13"/>
      <w:r w:rsidRPr="00DA3241">
        <w:rPr>
          <w:rFonts w:ascii="Times New Roman" w:hAnsi="Times New Roman"/>
          <w:b/>
          <w:sz w:val="28"/>
          <w:szCs w:val="28"/>
        </w:rPr>
        <w:t>11. Внутренний контроль и аудит</w:t>
      </w:r>
    </w:p>
    <w:bookmarkEnd w:id="4"/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11.1. </w:t>
      </w:r>
      <w:hyperlink r:id="rId16" w:history="1">
        <w:r w:rsidRPr="00DA77BF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A3241">
        <w:rPr>
          <w:rFonts w:ascii="Times New Roman" w:hAnsi="Times New Roman"/>
          <w:sz w:val="28"/>
          <w:szCs w:val="28"/>
        </w:rPr>
        <w:t xml:space="preserve"> от 6 декабря 2011 г. №402-ФЗ «О бухгалтерском учете» установлена обязанность для всех организаций осуществлять внутренний контроль хозяйственных операций.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lastRenderedPageBreak/>
        <w:t xml:space="preserve">11.2. Система внутреннего контроля </w:t>
      </w:r>
      <w:r w:rsidR="00DA77BF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способствует профилактике и выявлению коррупционных правонарушений в деятельности </w:t>
      </w:r>
      <w:r w:rsidR="00DA77BF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DA77BF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и обеспечение соответствия деятельности </w:t>
      </w:r>
      <w:r w:rsidR="00DA77BF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требованиям нормативных правовых актов и локальных нормативных актов </w:t>
      </w:r>
      <w:r w:rsidR="00DA77BF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. Для этого система внутреннего контроля и аудита учитывает требования Антикоррупционной политики, реализуемой </w:t>
      </w:r>
      <w:r w:rsidR="00DA77BF">
        <w:rPr>
          <w:rFonts w:ascii="Times New Roman" w:hAnsi="Times New Roman"/>
          <w:sz w:val="28"/>
          <w:szCs w:val="28"/>
        </w:rPr>
        <w:t>Учреждением</w:t>
      </w:r>
      <w:r w:rsidRPr="00DA3241">
        <w:rPr>
          <w:rFonts w:ascii="Times New Roman" w:hAnsi="Times New Roman"/>
          <w:sz w:val="28"/>
          <w:szCs w:val="28"/>
        </w:rPr>
        <w:t>, в том числе: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контроль документирования операций хозяйственной деятельности </w:t>
      </w:r>
      <w:r w:rsidR="00DA77BF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>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11.3. 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11.4.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937647" w:rsidRPr="009F3D14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9F3D14">
        <w:rPr>
          <w:rFonts w:ascii="Times New Roman" w:hAnsi="Times New Roman"/>
          <w:sz w:val="28"/>
          <w:szCs w:val="28"/>
        </w:rPr>
        <w:t>- оплата услуг, характер которых не определен, либо вызывает сомнения;</w:t>
      </w:r>
    </w:p>
    <w:p w:rsidR="00937647" w:rsidRPr="009F3D14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9F3D14">
        <w:rPr>
          <w:rFonts w:ascii="Times New Roman" w:hAnsi="Times New Roman"/>
          <w:sz w:val="28"/>
          <w:szCs w:val="28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937647" w:rsidRPr="009F3D14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9F3D14">
        <w:rPr>
          <w:rFonts w:ascii="Times New Roman" w:hAnsi="Times New Roman"/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937647" w:rsidRPr="009F3D14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9F3D14">
        <w:rPr>
          <w:rFonts w:ascii="Times New Roman" w:hAnsi="Times New Roman"/>
          <w:sz w:val="28"/>
          <w:szCs w:val="28"/>
        </w:rPr>
        <w:t>- закупки или продажи по ценам, значительно отличающимся от рыночных;</w:t>
      </w:r>
    </w:p>
    <w:p w:rsidR="00937647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9F3D14">
        <w:rPr>
          <w:rFonts w:ascii="Times New Roman" w:hAnsi="Times New Roman"/>
          <w:sz w:val="28"/>
          <w:szCs w:val="28"/>
        </w:rPr>
        <w:t>- сомнительные платежи наличными.</w:t>
      </w:r>
    </w:p>
    <w:p w:rsidR="009F3D14" w:rsidRPr="009F3D14" w:rsidRDefault="009F3D14" w:rsidP="004252DF">
      <w:pPr>
        <w:jc w:val="both"/>
        <w:rPr>
          <w:rFonts w:ascii="Times New Roman" w:hAnsi="Times New Roman"/>
          <w:sz w:val="28"/>
          <w:szCs w:val="28"/>
        </w:rPr>
      </w:pPr>
    </w:p>
    <w:p w:rsidR="004252DF" w:rsidRPr="009F3D14" w:rsidRDefault="00937647" w:rsidP="004252DF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"/>
      <w:r w:rsidRPr="009F3D14">
        <w:rPr>
          <w:rFonts w:ascii="Times New Roman" w:hAnsi="Times New Roman" w:cs="Times New Roman"/>
          <w:sz w:val="28"/>
          <w:szCs w:val="28"/>
        </w:rPr>
        <w:lastRenderedPageBreak/>
        <w:t>12. Меры по предупреждению коррупции при взаимодействии с организациями-контрагентами и в зависимых организациях</w:t>
      </w:r>
      <w:bookmarkEnd w:id="5"/>
    </w:p>
    <w:p w:rsidR="00937647" w:rsidRPr="004252DF" w:rsidRDefault="00937647" w:rsidP="004252D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C00000"/>
          <w:sz w:val="28"/>
          <w:szCs w:val="28"/>
          <w:u w:val="single"/>
        </w:rPr>
      </w:pPr>
      <w:r w:rsidRPr="004252DF">
        <w:rPr>
          <w:rFonts w:ascii="Times New Roman" w:hAnsi="Times New Roman"/>
          <w:b w:val="0"/>
          <w:sz w:val="28"/>
          <w:szCs w:val="28"/>
        </w:rPr>
        <w:t xml:space="preserve">12.1. В антикоррупционной работе </w:t>
      </w:r>
      <w:r w:rsidR="00DA77BF" w:rsidRPr="004252DF">
        <w:rPr>
          <w:rFonts w:ascii="Times New Roman" w:hAnsi="Times New Roman"/>
          <w:b w:val="0"/>
          <w:sz w:val="28"/>
          <w:szCs w:val="28"/>
        </w:rPr>
        <w:t>Учреждения</w:t>
      </w:r>
      <w:r w:rsidRPr="004252DF">
        <w:rPr>
          <w:rFonts w:ascii="Times New Roman" w:hAnsi="Times New Roman"/>
          <w:b w:val="0"/>
          <w:sz w:val="28"/>
          <w:szCs w:val="28"/>
        </w:rPr>
        <w:t>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</w:p>
    <w:p w:rsidR="00937647" w:rsidRPr="00DA3241" w:rsidRDefault="00937647" w:rsidP="00937647">
      <w:pPr>
        <w:ind w:firstLine="649"/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937647" w:rsidRPr="00DA3241" w:rsidRDefault="009F3D14" w:rsidP="00425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937647" w:rsidRPr="00DA3241">
        <w:rPr>
          <w:rFonts w:ascii="Times New Roman" w:hAnsi="Times New Roman"/>
          <w:sz w:val="28"/>
          <w:szCs w:val="28"/>
        </w:rPr>
        <w:t>. В Организации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937647" w:rsidRPr="00DA3241" w:rsidRDefault="00937647" w:rsidP="005E4A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DA3241">
        <w:rPr>
          <w:rFonts w:ascii="Times New Roman" w:hAnsi="Times New Roman" w:cs="Times New Roman"/>
          <w:sz w:val="28"/>
          <w:szCs w:val="28"/>
        </w:rPr>
        <w:t>13. Сотрудничество с правоохранительными органами в сфере противодействия коррупции</w:t>
      </w:r>
    </w:p>
    <w:bookmarkEnd w:id="6"/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13.1. Сотрудничество с правоохранительными органами является важным показателем действительной приверженности </w:t>
      </w:r>
      <w:r w:rsidR="005E4A95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декларируемым антикоррупционным стандартам поведения.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13.2. </w:t>
      </w:r>
      <w:r w:rsidR="005E4A95">
        <w:rPr>
          <w:rFonts w:ascii="Times New Roman" w:hAnsi="Times New Roman"/>
          <w:sz w:val="28"/>
          <w:szCs w:val="28"/>
        </w:rPr>
        <w:t>Учреждение</w:t>
      </w:r>
      <w:r w:rsidRPr="00DA3241">
        <w:rPr>
          <w:rFonts w:ascii="Times New Roman" w:hAnsi="Times New Roman"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5E4A95">
        <w:rPr>
          <w:rFonts w:ascii="Times New Roman" w:hAnsi="Times New Roman"/>
          <w:sz w:val="28"/>
          <w:szCs w:val="28"/>
        </w:rPr>
        <w:t>Учреждению</w:t>
      </w:r>
      <w:r w:rsidRPr="00DA3241">
        <w:rPr>
          <w:rFonts w:ascii="Times New Roman" w:hAnsi="Times New Roman"/>
          <w:sz w:val="28"/>
          <w:szCs w:val="28"/>
        </w:rPr>
        <w:t xml:space="preserve"> (работникам </w:t>
      </w:r>
      <w:r w:rsidR="005E4A95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>) стало известно.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13.3. </w:t>
      </w:r>
      <w:r w:rsidR="005E4A95">
        <w:rPr>
          <w:rFonts w:ascii="Times New Roman" w:hAnsi="Times New Roman"/>
          <w:sz w:val="28"/>
          <w:szCs w:val="28"/>
        </w:rPr>
        <w:t>Учреждение</w:t>
      </w:r>
      <w:r w:rsidRPr="00DA3241">
        <w:rPr>
          <w:rFonts w:ascii="Times New Roman" w:hAnsi="Times New Roman"/>
          <w:sz w:val="28"/>
          <w:szCs w:val="28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lastRenderedPageBreak/>
        <w:t>13.4. Сотрудничество с правоохранительными органами также проявляется в форме: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5E4A95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13.5. Руководству </w:t>
      </w:r>
      <w:r w:rsidR="005E4A95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и ее </w:t>
      </w:r>
      <w:r w:rsidR="005E4A95">
        <w:rPr>
          <w:rFonts w:ascii="Times New Roman" w:hAnsi="Times New Roman"/>
          <w:sz w:val="28"/>
          <w:szCs w:val="28"/>
        </w:rPr>
        <w:t>работникам</w:t>
      </w:r>
      <w:r w:rsidRPr="00DA3241">
        <w:rPr>
          <w:rFonts w:ascii="Times New Roman" w:hAnsi="Times New Roman"/>
          <w:sz w:val="28"/>
          <w:szCs w:val="28"/>
        </w:rPr>
        <w:t xml:space="preserve">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937647" w:rsidRPr="00DA3241" w:rsidRDefault="00937647" w:rsidP="00937647">
      <w:pPr>
        <w:ind w:firstLine="590"/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Руководство и </w:t>
      </w:r>
      <w:r w:rsidR="005E4A95">
        <w:rPr>
          <w:rFonts w:ascii="Times New Roman" w:hAnsi="Times New Roman"/>
          <w:sz w:val="28"/>
          <w:szCs w:val="28"/>
        </w:rPr>
        <w:t>работники</w:t>
      </w:r>
      <w:r w:rsidRPr="00DA3241">
        <w:rPr>
          <w:rFonts w:ascii="Times New Roman" w:hAnsi="Times New Roman"/>
          <w:sz w:val="28"/>
          <w:szCs w:val="28"/>
        </w:rPr>
        <w:t xml:space="preserve">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37647" w:rsidRPr="00DA3241" w:rsidRDefault="00937647" w:rsidP="005E4A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r w:rsidRPr="00DA3241">
        <w:rPr>
          <w:rFonts w:ascii="Times New Roman" w:hAnsi="Times New Roman" w:cs="Times New Roman"/>
          <w:sz w:val="28"/>
          <w:szCs w:val="28"/>
        </w:rPr>
        <w:t>14. Ответственность сотрудников за несоблюдение требований антикоррупционной политики</w:t>
      </w:r>
    </w:p>
    <w:bookmarkEnd w:id="7"/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14.1. </w:t>
      </w:r>
      <w:r w:rsidR="005E4A95">
        <w:rPr>
          <w:rFonts w:ascii="Times New Roman" w:hAnsi="Times New Roman"/>
          <w:sz w:val="28"/>
          <w:szCs w:val="28"/>
        </w:rPr>
        <w:t>Учреждение</w:t>
      </w:r>
      <w:r w:rsidRPr="00DA3241">
        <w:rPr>
          <w:rFonts w:ascii="Times New Roman" w:hAnsi="Times New Roman"/>
          <w:sz w:val="28"/>
          <w:szCs w:val="28"/>
        </w:rPr>
        <w:t xml:space="preserve"> и все ее </w:t>
      </w:r>
      <w:r w:rsidR="005E4A95">
        <w:rPr>
          <w:rFonts w:ascii="Times New Roman" w:hAnsi="Times New Roman"/>
          <w:sz w:val="28"/>
          <w:szCs w:val="28"/>
        </w:rPr>
        <w:t>работники</w:t>
      </w:r>
      <w:r w:rsidRPr="00DA3241">
        <w:rPr>
          <w:rFonts w:ascii="Times New Roman" w:hAnsi="Times New Roman"/>
          <w:sz w:val="28"/>
          <w:szCs w:val="28"/>
        </w:rPr>
        <w:t xml:space="preserve"> должны соблюдать нормы действующего антикоррупционного законодательства РФ, в том числе </w:t>
      </w:r>
      <w:hyperlink r:id="rId17" w:history="1">
        <w:r w:rsidRPr="005E4A95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Уголовного кодекса</w:t>
        </w:r>
      </w:hyperlink>
      <w:r w:rsidRPr="00DA3241">
        <w:rPr>
          <w:rFonts w:ascii="Times New Roman" w:hAnsi="Times New Roman"/>
          <w:sz w:val="28"/>
          <w:szCs w:val="28"/>
        </w:rPr>
        <w:t xml:space="preserve"> РФ, </w:t>
      </w:r>
      <w:hyperlink r:id="rId18" w:history="1">
        <w:r w:rsidRPr="005E4A95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Кодекса</w:t>
        </w:r>
      </w:hyperlink>
      <w:r w:rsidRPr="00DA3241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19" w:history="1">
        <w:r w:rsidRPr="005E4A95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DA3241">
        <w:rPr>
          <w:rFonts w:ascii="Times New Roman" w:hAnsi="Times New Roman"/>
          <w:sz w:val="28"/>
          <w:szCs w:val="28"/>
        </w:rPr>
        <w:t xml:space="preserve"> от 25 декабря 2008 г. № 273-ФЗ «О противодействии коррупции».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 xml:space="preserve">14.2. Все работники </w:t>
      </w:r>
      <w:r w:rsidR="005E4A95">
        <w:rPr>
          <w:rFonts w:ascii="Times New Roman" w:hAnsi="Times New Roman"/>
          <w:sz w:val="28"/>
          <w:szCs w:val="28"/>
        </w:rPr>
        <w:t>Учреждения</w:t>
      </w:r>
      <w:r w:rsidRPr="00DA3241">
        <w:rPr>
          <w:rFonts w:ascii="Times New Roman" w:hAnsi="Times New Roman"/>
          <w:sz w:val="28"/>
          <w:szCs w:val="28"/>
        </w:rPr>
        <w:t xml:space="preserve">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937647" w:rsidRPr="00DA3241" w:rsidRDefault="00937647" w:rsidP="004252DF">
      <w:pPr>
        <w:jc w:val="both"/>
        <w:rPr>
          <w:rFonts w:ascii="Times New Roman" w:hAnsi="Times New Roman"/>
          <w:sz w:val="28"/>
          <w:szCs w:val="28"/>
        </w:rPr>
      </w:pPr>
      <w:r w:rsidRPr="00DA3241">
        <w:rPr>
          <w:rFonts w:ascii="Times New Roman" w:hAnsi="Times New Roman"/>
          <w:sz w:val="28"/>
          <w:szCs w:val="28"/>
        </w:rPr>
        <w:t>14.3.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937647" w:rsidRPr="00DA3241" w:rsidRDefault="00937647" w:rsidP="005E4A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7"/>
      <w:r w:rsidRPr="00DA3241">
        <w:rPr>
          <w:rFonts w:ascii="Times New Roman" w:hAnsi="Times New Roman" w:cs="Times New Roman"/>
          <w:sz w:val="28"/>
          <w:szCs w:val="28"/>
        </w:rPr>
        <w:t>15. Порядок пересмотра и внесения изменений в антикоррупционную политику организации</w:t>
      </w:r>
    </w:p>
    <w:bookmarkEnd w:id="8"/>
    <w:p w:rsidR="00937647" w:rsidRPr="00DA3241" w:rsidRDefault="004252DF" w:rsidP="00425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37647" w:rsidRPr="00DA3241">
        <w:rPr>
          <w:rFonts w:ascii="Times New Roman" w:hAnsi="Times New Roman"/>
          <w:sz w:val="28"/>
          <w:szCs w:val="28"/>
        </w:rPr>
        <w:t xml:space="preserve">.1. Организация осуществляет регулярный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5E4A95">
        <w:rPr>
          <w:rFonts w:ascii="Times New Roman" w:hAnsi="Times New Roman"/>
          <w:sz w:val="28"/>
          <w:szCs w:val="28"/>
        </w:rPr>
        <w:t>директору Учреждения</w:t>
      </w:r>
      <w:r w:rsidR="00937647" w:rsidRPr="00DA3241">
        <w:rPr>
          <w:rFonts w:ascii="Times New Roman" w:hAnsi="Times New Roman"/>
          <w:sz w:val="28"/>
          <w:szCs w:val="28"/>
        </w:rPr>
        <w:t xml:space="preserve"> соответствующий отчет, на основании которого в настоящую Политику могут быть внесены изменения и дополнения.</w:t>
      </w:r>
    </w:p>
    <w:p w:rsidR="00937647" w:rsidRPr="00DA3241" w:rsidRDefault="004252DF" w:rsidP="00425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937647" w:rsidRPr="00DA3241">
        <w:rPr>
          <w:rFonts w:ascii="Times New Roman" w:hAnsi="Times New Roman"/>
          <w:sz w:val="28"/>
          <w:szCs w:val="28"/>
        </w:rPr>
        <w:t>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937647" w:rsidRPr="00DA3241" w:rsidRDefault="008E4574" w:rsidP="00937647">
      <w:pPr>
        <w:ind w:firstLine="5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41CFC" w:rsidRPr="00DA3241" w:rsidRDefault="00541CFC">
      <w:pPr>
        <w:rPr>
          <w:rFonts w:ascii="Times New Roman" w:hAnsi="Times New Roman"/>
          <w:sz w:val="28"/>
          <w:szCs w:val="28"/>
        </w:rPr>
      </w:pPr>
    </w:p>
    <w:sectPr w:rsidR="00541CFC" w:rsidRPr="00DA3241" w:rsidSect="004A75B0">
      <w:headerReference w:type="default" r:id="rId2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B9" w:rsidRDefault="00A471B9" w:rsidP="009F3D14">
      <w:r>
        <w:separator/>
      </w:r>
    </w:p>
  </w:endnote>
  <w:endnote w:type="continuationSeparator" w:id="1">
    <w:p w:rsidR="00A471B9" w:rsidRDefault="00A471B9" w:rsidP="009F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B9" w:rsidRDefault="00A471B9" w:rsidP="009F3D14">
      <w:r>
        <w:separator/>
      </w:r>
    </w:p>
  </w:footnote>
  <w:footnote w:type="continuationSeparator" w:id="1">
    <w:p w:rsidR="00A471B9" w:rsidRDefault="00A471B9" w:rsidP="009F3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366"/>
      <w:docPartObj>
        <w:docPartGallery w:val="Page Numbers (Top of Page)"/>
        <w:docPartUnique/>
      </w:docPartObj>
    </w:sdtPr>
    <w:sdtContent>
      <w:p w:rsidR="009F3D14" w:rsidRDefault="00110FBE">
        <w:pPr>
          <w:pStyle w:val="ad"/>
          <w:jc w:val="right"/>
        </w:pPr>
        <w:fldSimple w:instr=" PAGE   \* MERGEFORMAT ">
          <w:r w:rsidR="004A75B0">
            <w:rPr>
              <w:noProof/>
            </w:rPr>
            <w:t>2</w:t>
          </w:r>
        </w:fldSimple>
      </w:p>
    </w:sdtContent>
  </w:sdt>
  <w:p w:rsidR="009F3D14" w:rsidRDefault="009F3D1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647"/>
    <w:rsid w:val="000934A3"/>
    <w:rsid w:val="000C45D3"/>
    <w:rsid w:val="000D6282"/>
    <w:rsid w:val="000F0482"/>
    <w:rsid w:val="00105091"/>
    <w:rsid w:val="00110FBE"/>
    <w:rsid w:val="00115C9E"/>
    <w:rsid w:val="00143A23"/>
    <w:rsid w:val="00176DC9"/>
    <w:rsid w:val="001D37D1"/>
    <w:rsid w:val="001D541C"/>
    <w:rsid w:val="002026ED"/>
    <w:rsid w:val="00235705"/>
    <w:rsid w:val="00253A25"/>
    <w:rsid w:val="00254B3E"/>
    <w:rsid w:val="002F2907"/>
    <w:rsid w:val="004009EA"/>
    <w:rsid w:val="00416F2D"/>
    <w:rsid w:val="004252DF"/>
    <w:rsid w:val="004A75B0"/>
    <w:rsid w:val="004C6AF5"/>
    <w:rsid w:val="00500DA2"/>
    <w:rsid w:val="00541CFC"/>
    <w:rsid w:val="005E4A95"/>
    <w:rsid w:val="005E7E23"/>
    <w:rsid w:val="00643578"/>
    <w:rsid w:val="00650DAE"/>
    <w:rsid w:val="006906D2"/>
    <w:rsid w:val="00697475"/>
    <w:rsid w:val="006C7B52"/>
    <w:rsid w:val="00722927"/>
    <w:rsid w:val="007C3B2C"/>
    <w:rsid w:val="007F4460"/>
    <w:rsid w:val="007F779C"/>
    <w:rsid w:val="008E4574"/>
    <w:rsid w:val="00903AA4"/>
    <w:rsid w:val="009064B8"/>
    <w:rsid w:val="00911F65"/>
    <w:rsid w:val="00937647"/>
    <w:rsid w:val="00952B64"/>
    <w:rsid w:val="009F3D14"/>
    <w:rsid w:val="00A471B9"/>
    <w:rsid w:val="00A61839"/>
    <w:rsid w:val="00A8724D"/>
    <w:rsid w:val="00AC44C2"/>
    <w:rsid w:val="00AC6AD1"/>
    <w:rsid w:val="00B402FD"/>
    <w:rsid w:val="00B859D3"/>
    <w:rsid w:val="00BC5F7B"/>
    <w:rsid w:val="00BD1540"/>
    <w:rsid w:val="00BF0B75"/>
    <w:rsid w:val="00C25DC2"/>
    <w:rsid w:val="00C4542C"/>
    <w:rsid w:val="00C57AFF"/>
    <w:rsid w:val="00CC04B9"/>
    <w:rsid w:val="00D00189"/>
    <w:rsid w:val="00D3659D"/>
    <w:rsid w:val="00D406D6"/>
    <w:rsid w:val="00DA3241"/>
    <w:rsid w:val="00DA3C40"/>
    <w:rsid w:val="00DA77BF"/>
    <w:rsid w:val="00DB1132"/>
    <w:rsid w:val="00DB2C66"/>
    <w:rsid w:val="00DE5971"/>
    <w:rsid w:val="00E03F7E"/>
    <w:rsid w:val="00E07CD5"/>
    <w:rsid w:val="00E40FFE"/>
    <w:rsid w:val="00E94B1B"/>
    <w:rsid w:val="00EF2712"/>
    <w:rsid w:val="00EF2F5E"/>
    <w:rsid w:val="00F23032"/>
    <w:rsid w:val="00FB0F7F"/>
    <w:rsid w:val="00FB75EA"/>
    <w:rsid w:val="00FC7584"/>
    <w:rsid w:val="00FE601E"/>
    <w:rsid w:val="00FF4D34"/>
    <w:rsid w:val="00FF523E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47"/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qFormat/>
    <w:rsid w:val="001D37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D37D1"/>
    <w:pPr>
      <w:keepNext/>
      <w:spacing w:before="240" w:after="60"/>
      <w:outlineLvl w:val="2"/>
    </w:pPr>
    <w:rPr>
      <w:rFonts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7D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D37D1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D37D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lang w:eastAsia="ru-RU"/>
    </w:rPr>
  </w:style>
  <w:style w:type="character" w:customStyle="1" w:styleId="a4">
    <w:name w:val="Название Знак"/>
    <w:basedOn w:val="a0"/>
    <w:link w:val="a3"/>
    <w:rsid w:val="001D37D1"/>
    <w:rPr>
      <w:sz w:val="28"/>
    </w:rPr>
  </w:style>
  <w:style w:type="character" w:styleId="a5">
    <w:name w:val="Strong"/>
    <w:basedOn w:val="a0"/>
    <w:qFormat/>
    <w:rsid w:val="001D37D1"/>
    <w:rPr>
      <w:b/>
      <w:bCs/>
    </w:rPr>
  </w:style>
  <w:style w:type="paragraph" w:styleId="a6">
    <w:name w:val="List Paragraph"/>
    <w:basedOn w:val="a"/>
    <w:qFormat/>
    <w:rsid w:val="001D3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Subtitle"/>
    <w:basedOn w:val="a"/>
    <w:link w:val="a8"/>
    <w:qFormat/>
    <w:rsid w:val="001D37D1"/>
    <w:pPr>
      <w:jc w:val="center"/>
    </w:pPr>
    <w:rPr>
      <w:rFonts w:ascii="Times New Roman" w:hAnsi="Times New Roman"/>
      <w:b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1D37D1"/>
    <w:rPr>
      <w:b/>
      <w:sz w:val="32"/>
      <w:szCs w:val="24"/>
    </w:rPr>
  </w:style>
  <w:style w:type="paragraph" w:customStyle="1" w:styleId="a9">
    <w:name w:val="Прижатый влево"/>
    <w:basedOn w:val="a"/>
    <w:next w:val="a"/>
    <w:rsid w:val="00937647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a">
    <w:name w:val="Цветовое выделение"/>
    <w:rsid w:val="00937647"/>
    <w:rPr>
      <w:b/>
      <w:bCs/>
      <w:color w:val="26282F"/>
    </w:rPr>
  </w:style>
  <w:style w:type="character" w:customStyle="1" w:styleId="ab">
    <w:name w:val="Гипертекстовая ссылка"/>
    <w:rsid w:val="00937647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rsid w:val="00937647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F3D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3D14"/>
    <w:rPr>
      <w:rFonts w:ascii="Arial" w:hAnsi="Arial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9F3D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3D14"/>
    <w:rPr>
      <w:rFonts w:ascii="Arial" w:hAnsi="Arial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064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64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99600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25267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64203.133" TargetMode="External"/><Relationship Id="rId12" Type="http://schemas.openxmlformats.org/officeDocument/2006/relationships/hyperlink" Target="garantF1://12064203.3" TargetMode="External"/><Relationship Id="rId17" Type="http://schemas.openxmlformats.org/officeDocument/2006/relationships/hyperlink" Target="garantF1://10008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03036.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0008000.20401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12064203.102" TargetMode="External"/><Relationship Id="rId19" Type="http://schemas.openxmlformats.org/officeDocument/2006/relationships/hyperlink" Target="garantF1://12064203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101" TargetMode="External"/><Relationship Id="rId14" Type="http://schemas.openxmlformats.org/officeDocument/2006/relationships/hyperlink" Target="garantF1://12064203.7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3743</Words>
  <Characters>21340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1. Цели и задачи внедрения антикоррупционной политики</vt:lpstr>
      <vt:lpstr>2. Используемые в политике понятия и определения</vt:lpstr>
      <vt:lpstr>3. Основные принципы антикоррупционной деятельности организации</vt:lpstr>
      <vt:lpstr>4. Область применения политики и круг лиц, попадающих под ее действие</vt:lpstr>
      <vt:lpstr>5. Должностные лица организации, ответственные за реализацию антикоррупционной п</vt:lpstr>
      <vt:lpstr>6. Обязанности работников и организации, связанные с предупреждением и противоде</vt:lpstr>
      <vt:lpstr>7. Реализуемые организацией антикоррупционные мероприятия</vt:lpstr>
      <vt:lpstr>8. Внедрение стандартов поведения работников организации</vt:lpstr>
      <vt:lpstr>9. Выявление и урегулирование конфликта интересов</vt:lpstr>
      <vt:lpstr>10. Правила обмена деловыми подарками и знаками делового гостеприимства</vt:lpstr>
      <vt:lpstr>12. Меры по предупреждению коррупции при взаимодействии с организациями-контраге</vt:lpstr>
      <vt:lpstr>12.1. В антикоррупционной работе Учреждения, осуществляемой при взаимодействии с</vt:lpstr>
      <vt:lpstr>13. Сотрудничество с правоохранительными органами в сфере противодействия корруп</vt:lpstr>
      <vt:lpstr>14. Ответственность сотрудников за несоблюдение требований антикоррупционной пол</vt:lpstr>
      <vt:lpstr>15. Порядок пересмотра и внесения изменений в антикоррупционную политику организ</vt:lpstr>
    </vt:vector>
  </TitlesOfParts>
  <Company>Reanimator Extreme Edition</Company>
  <LinksUpToDate>false</LinksUpToDate>
  <CharactersWithSpaces>25033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приемная</cp:lastModifiedBy>
  <cp:revision>15</cp:revision>
  <cp:lastPrinted>2017-04-03T04:03:00Z</cp:lastPrinted>
  <dcterms:created xsi:type="dcterms:W3CDTF">2017-03-28T07:56:00Z</dcterms:created>
  <dcterms:modified xsi:type="dcterms:W3CDTF">2017-04-05T07:47:00Z</dcterms:modified>
</cp:coreProperties>
</file>